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694C" w14:textId="77777777" w:rsidR="008E114B" w:rsidRPr="003D57D6" w:rsidRDefault="008E114B" w:rsidP="008E114B"/>
    <w:p w14:paraId="137A6F30" w14:textId="7E7B0349" w:rsidR="008E114B" w:rsidRPr="003D57D6" w:rsidRDefault="008E114B" w:rsidP="008E114B">
      <w:pPr>
        <w:jc w:val="center"/>
      </w:pPr>
      <w:r w:rsidRPr="003D57D6">
        <w:rPr>
          <w:b/>
          <w:caps/>
        </w:rPr>
        <w:t xml:space="preserve">City of </w:t>
      </w:r>
      <w:r w:rsidR="003D57D6" w:rsidRPr="003D57D6">
        <w:rPr>
          <w:b/>
          <w:caps/>
        </w:rPr>
        <w:t>_______________</w:t>
      </w:r>
    </w:p>
    <w:p w14:paraId="5B08518A" w14:textId="02A5AA85" w:rsidR="008E114B" w:rsidRPr="003D57D6" w:rsidRDefault="008E114B" w:rsidP="008E114B">
      <w:pPr>
        <w:jc w:val="center"/>
      </w:pPr>
      <w:r w:rsidRPr="003D57D6">
        <w:rPr>
          <w:b/>
          <w:caps/>
        </w:rPr>
        <w:t xml:space="preserve">RESOLUTION </w:t>
      </w:r>
      <w:r w:rsidR="003D57D6" w:rsidRPr="003D57D6">
        <w:rPr>
          <w:b/>
          <w:caps/>
        </w:rPr>
        <w:t>#2022-___</w:t>
      </w:r>
    </w:p>
    <w:p w14:paraId="692CF173" w14:textId="77777777" w:rsidR="008E114B" w:rsidRPr="003D57D6" w:rsidRDefault="008E114B" w:rsidP="008E114B">
      <w:pPr>
        <w:jc w:val="center"/>
      </w:pPr>
    </w:p>
    <w:p w14:paraId="7C37AC34" w14:textId="3AFE28A1" w:rsidR="008E114B" w:rsidRPr="003D57D6" w:rsidRDefault="008E114B" w:rsidP="003D57D6">
      <w:pPr>
        <w:rPr>
          <w:b/>
          <w:caps/>
        </w:rPr>
      </w:pPr>
      <w:r w:rsidRPr="003D57D6">
        <w:rPr>
          <w:b/>
          <w:caps/>
        </w:rPr>
        <w:t xml:space="preserve">A RESOLUTION AUTHORIZING THE </w:t>
      </w:r>
      <w:r w:rsidR="00895A86" w:rsidRPr="003D57D6">
        <w:rPr>
          <w:b/>
          <w:caps/>
        </w:rPr>
        <w:t xml:space="preserve">CITY OF </w:t>
      </w:r>
      <w:r w:rsidR="003D57D6" w:rsidRPr="003D57D6">
        <w:rPr>
          <w:b/>
          <w:caps/>
        </w:rPr>
        <w:t>_______________</w:t>
      </w:r>
      <w:r w:rsidR="00895A86" w:rsidRPr="003D57D6">
        <w:rPr>
          <w:b/>
          <w:caps/>
        </w:rPr>
        <w:t xml:space="preserve"> TO USE THE STANDARD ALLOWANCE FOR THE LOCAL FISCAL RECOVERY FUND AS AUTHORIZED BY THE AMERICAN RESCUE PLAN ACT. </w:t>
      </w:r>
    </w:p>
    <w:p w14:paraId="7ED64883" w14:textId="77777777" w:rsidR="00895A86" w:rsidRPr="003D57D6" w:rsidRDefault="00895A86" w:rsidP="008E114B">
      <w:pPr>
        <w:jc w:val="both"/>
      </w:pPr>
    </w:p>
    <w:p w14:paraId="0BE906A7" w14:textId="18A02735" w:rsidR="008E114B" w:rsidRPr="003D57D6" w:rsidRDefault="008E114B">
      <w:pPr>
        <w:widowControl w:val="0"/>
        <w:spacing w:line="252" w:lineRule="auto"/>
        <w:rPr>
          <w:rFonts w:eastAsia="Arial"/>
        </w:rPr>
      </w:pPr>
      <w:r w:rsidRPr="003D57D6">
        <w:rPr>
          <w:b/>
          <w:szCs w:val="24"/>
        </w:rPr>
        <w:t xml:space="preserve">WHEREAS, </w:t>
      </w:r>
      <w:r w:rsidR="00C06C00" w:rsidRPr="00C06C00">
        <w:rPr>
          <w:bCs/>
          <w:szCs w:val="24"/>
        </w:rPr>
        <w:t>T</w:t>
      </w:r>
      <w:r w:rsidR="00895A86" w:rsidRPr="003D57D6">
        <w:rPr>
          <w:szCs w:val="24"/>
        </w:rPr>
        <w:t>he United States Congress passed the American Rescue Plan Act (ARPA) on March 10, 202</w:t>
      </w:r>
      <w:r w:rsidR="00263073" w:rsidRPr="003D57D6">
        <w:rPr>
          <w:szCs w:val="24"/>
        </w:rPr>
        <w:t>1</w:t>
      </w:r>
      <w:r w:rsidR="003D57D6" w:rsidRPr="003D57D6">
        <w:rPr>
          <w:szCs w:val="24"/>
        </w:rPr>
        <w:t>,</w:t>
      </w:r>
      <w:r w:rsidR="00263073" w:rsidRPr="003D57D6">
        <w:rPr>
          <w:szCs w:val="24"/>
        </w:rPr>
        <w:t xml:space="preserve"> and </w:t>
      </w:r>
      <w:r w:rsidR="003D57D6" w:rsidRPr="003D57D6">
        <w:rPr>
          <w:szCs w:val="24"/>
        </w:rPr>
        <w:t xml:space="preserve">President Joe Biden </w:t>
      </w:r>
      <w:r w:rsidR="00263073" w:rsidRPr="003D57D6">
        <w:rPr>
          <w:szCs w:val="24"/>
        </w:rPr>
        <w:t xml:space="preserve">signed into law on March 11, </w:t>
      </w:r>
      <w:proofErr w:type="gramStart"/>
      <w:r w:rsidR="00263073" w:rsidRPr="003D57D6">
        <w:rPr>
          <w:szCs w:val="24"/>
        </w:rPr>
        <w:t>2021</w:t>
      </w:r>
      <w:r w:rsidRPr="003D57D6">
        <w:rPr>
          <w:szCs w:val="24"/>
        </w:rPr>
        <w:t>;</w:t>
      </w:r>
      <w:proofErr w:type="gramEnd"/>
      <w:r w:rsidRPr="003D57D6">
        <w:rPr>
          <w:szCs w:val="24"/>
        </w:rPr>
        <w:t xml:space="preserve"> </w:t>
      </w:r>
    </w:p>
    <w:p w14:paraId="05B0E779" w14:textId="77777777" w:rsidR="008E114B" w:rsidRPr="003D57D6" w:rsidRDefault="008E114B">
      <w:pPr>
        <w:widowControl w:val="0"/>
        <w:spacing w:line="252" w:lineRule="auto"/>
        <w:rPr>
          <w:rFonts w:eastAsia="Arial"/>
          <w:b/>
        </w:rPr>
      </w:pPr>
    </w:p>
    <w:p w14:paraId="6EACC646" w14:textId="41FFE71E" w:rsidR="008E114B" w:rsidRPr="003D57D6" w:rsidRDefault="008E114B">
      <w:pPr>
        <w:widowControl w:val="0"/>
        <w:spacing w:line="252" w:lineRule="auto"/>
        <w:rPr>
          <w:rFonts w:eastAsia="Arial"/>
        </w:rPr>
      </w:pPr>
      <w:proofErr w:type="gramStart"/>
      <w:r w:rsidRPr="003D57D6">
        <w:rPr>
          <w:b/>
          <w:szCs w:val="24"/>
        </w:rPr>
        <w:t>WHEREAS,</w:t>
      </w:r>
      <w:proofErr w:type="gramEnd"/>
      <w:r w:rsidR="00263073" w:rsidRPr="003D57D6">
        <w:rPr>
          <w:szCs w:val="24"/>
        </w:rPr>
        <w:t xml:space="preserve"> </w:t>
      </w:r>
      <w:r w:rsidR="00C06C00">
        <w:rPr>
          <w:szCs w:val="24"/>
        </w:rPr>
        <w:t>T</w:t>
      </w:r>
      <w:r w:rsidR="00263073" w:rsidRPr="003D57D6">
        <w:rPr>
          <w:szCs w:val="24"/>
        </w:rPr>
        <w:t>he American Rescue Plan Act created the Local Fiscal Recovery Fund to provide funding to all cities and counties throughout the nation</w:t>
      </w:r>
      <w:r w:rsidRPr="003D57D6">
        <w:rPr>
          <w:szCs w:val="24"/>
        </w:rPr>
        <w:t>;</w:t>
      </w:r>
    </w:p>
    <w:p w14:paraId="753F69E8" w14:textId="787469A8" w:rsidR="008E114B" w:rsidRPr="003D57D6" w:rsidRDefault="008E114B">
      <w:pPr>
        <w:widowControl w:val="0"/>
        <w:spacing w:line="252" w:lineRule="auto"/>
        <w:rPr>
          <w:rFonts w:eastAsia="Arial"/>
        </w:rPr>
      </w:pPr>
    </w:p>
    <w:p w14:paraId="25064EB7" w14:textId="1E75DEE2" w:rsidR="003D57D6" w:rsidRPr="003D57D6" w:rsidRDefault="003D57D6">
      <w:pPr>
        <w:widowControl w:val="0"/>
        <w:spacing w:line="252" w:lineRule="auto"/>
        <w:rPr>
          <w:rFonts w:eastAsia="Arial"/>
        </w:rPr>
      </w:pPr>
      <w:proofErr w:type="gramStart"/>
      <w:r w:rsidRPr="00C06C00">
        <w:rPr>
          <w:rFonts w:eastAsia="Arial"/>
          <w:b/>
          <w:bCs/>
        </w:rPr>
        <w:t>WHEREAS,</w:t>
      </w:r>
      <w:proofErr w:type="gramEnd"/>
      <w:r>
        <w:rPr>
          <w:rFonts w:eastAsia="Arial"/>
        </w:rPr>
        <w:t xml:space="preserve"> </w:t>
      </w:r>
      <w:r w:rsidR="00C06C00">
        <w:rPr>
          <w:rFonts w:eastAsia="Arial"/>
        </w:rPr>
        <w:t xml:space="preserve">The City of ___________ received a total allocation of $____________ through the Local Fiscal Recovery Fund, with </w:t>
      </w:r>
      <w:r w:rsidR="000937EB">
        <w:rPr>
          <w:rFonts w:eastAsia="Arial"/>
        </w:rPr>
        <w:t>the first half coming in 2021 and the second half coming in 2022;</w:t>
      </w:r>
    </w:p>
    <w:p w14:paraId="5A57F91F" w14:textId="77777777" w:rsidR="003D57D6" w:rsidRPr="003D57D6" w:rsidRDefault="003D57D6">
      <w:pPr>
        <w:widowControl w:val="0"/>
        <w:spacing w:line="252" w:lineRule="auto"/>
        <w:rPr>
          <w:rFonts w:eastAsia="Arial"/>
        </w:rPr>
      </w:pPr>
    </w:p>
    <w:p w14:paraId="1CCEDA80" w14:textId="2AF44537" w:rsidR="008E114B" w:rsidRPr="003D57D6" w:rsidRDefault="008E114B">
      <w:pPr>
        <w:widowControl w:val="0"/>
        <w:spacing w:line="252" w:lineRule="auto"/>
        <w:rPr>
          <w:rFonts w:eastAsia="Arial"/>
        </w:rPr>
      </w:pPr>
      <w:proofErr w:type="gramStart"/>
      <w:r w:rsidRPr="003D57D6">
        <w:rPr>
          <w:b/>
          <w:szCs w:val="24"/>
        </w:rPr>
        <w:t>WHEREAS,</w:t>
      </w:r>
      <w:proofErr w:type="gramEnd"/>
      <w:r w:rsidR="00263073" w:rsidRPr="003D57D6">
        <w:rPr>
          <w:szCs w:val="24"/>
        </w:rPr>
        <w:t xml:space="preserve"> </w:t>
      </w:r>
      <w:r w:rsidR="008E4D26">
        <w:rPr>
          <w:szCs w:val="24"/>
        </w:rPr>
        <w:t xml:space="preserve">The United States Department of the Treasury </w:t>
      </w:r>
      <w:r w:rsidR="00D72FBC">
        <w:rPr>
          <w:szCs w:val="24"/>
        </w:rPr>
        <w:t xml:space="preserve">published in the </w:t>
      </w:r>
      <w:r w:rsidR="00D72FBC">
        <w:rPr>
          <w:i/>
          <w:iCs/>
          <w:szCs w:val="24"/>
        </w:rPr>
        <w:t xml:space="preserve">Federal Register </w:t>
      </w:r>
      <w:r w:rsidR="00D72FBC">
        <w:rPr>
          <w:szCs w:val="24"/>
        </w:rPr>
        <w:t xml:space="preserve">the Final Rule governing the Coronavirus State and Local Fiscal Recovery Funds on </w:t>
      </w:r>
      <w:r w:rsidR="00CA5464">
        <w:rPr>
          <w:szCs w:val="24"/>
        </w:rPr>
        <w:t xml:space="preserve">January 27, 2022; </w:t>
      </w:r>
    </w:p>
    <w:p w14:paraId="46A125A9" w14:textId="77777777" w:rsidR="008E114B" w:rsidRPr="003D57D6" w:rsidRDefault="008E114B">
      <w:pPr>
        <w:widowControl w:val="0"/>
        <w:spacing w:line="252" w:lineRule="auto"/>
        <w:rPr>
          <w:rFonts w:eastAsia="Arial"/>
          <w:b/>
        </w:rPr>
      </w:pPr>
    </w:p>
    <w:p w14:paraId="2F2E90F9" w14:textId="427A3868" w:rsidR="008E114B" w:rsidRDefault="008E114B" w:rsidP="00263073">
      <w:pPr>
        <w:widowControl w:val="0"/>
        <w:spacing w:line="252" w:lineRule="auto"/>
        <w:rPr>
          <w:szCs w:val="24"/>
        </w:rPr>
      </w:pPr>
      <w:proofErr w:type="gramStart"/>
      <w:r w:rsidRPr="003D57D6">
        <w:rPr>
          <w:b/>
          <w:szCs w:val="24"/>
        </w:rPr>
        <w:t>WHEREAS,</w:t>
      </w:r>
      <w:proofErr w:type="gramEnd"/>
      <w:r w:rsidRPr="003D57D6">
        <w:rPr>
          <w:b/>
          <w:szCs w:val="24"/>
        </w:rPr>
        <w:t xml:space="preserve"> </w:t>
      </w:r>
      <w:r w:rsidR="00CA5464">
        <w:rPr>
          <w:szCs w:val="24"/>
        </w:rPr>
        <w:t xml:space="preserve">The Final Rule allows local governments to elect a standard allowance of up to $10 million, not to exceed the total award allocation, in lieu of calculating </w:t>
      </w:r>
      <w:r w:rsidR="00C14D54">
        <w:rPr>
          <w:szCs w:val="24"/>
        </w:rPr>
        <w:t>revenue loss as prescribed by Treasury; and</w:t>
      </w:r>
    </w:p>
    <w:p w14:paraId="65D2C166" w14:textId="61525B2A" w:rsidR="00C14D54" w:rsidRDefault="00C14D54" w:rsidP="00263073">
      <w:pPr>
        <w:widowControl w:val="0"/>
        <w:spacing w:line="252" w:lineRule="auto"/>
        <w:rPr>
          <w:szCs w:val="24"/>
        </w:rPr>
      </w:pPr>
    </w:p>
    <w:p w14:paraId="2F8056CA" w14:textId="781022E6" w:rsidR="00C14D54" w:rsidRPr="003D57D6" w:rsidRDefault="00C14D54" w:rsidP="00263073">
      <w:pPr>
        <w:widowControl w:val="0"/>
        <w:spacing w:line="252" w:lineRule="auto"/>
        <w:rPr>
          <w:szCs w:val="24"/>
        </w:rPr>
      </w:pPr>
      <w:proofErr w:type="gramStart"/>
      <w:r w:rsidRPr="00FC2AA7">
        <w:rPr>
          <w:b/>
          <w:bCs/>
          <w:szCs w:val="24"/>
        </w:rPr>
        <w:t>WHEREAS,</w:t>
      </w:r>
      <w:proofErr w:type="gramEnd"/>
      <w:r>
        <w:rPr>
          <w:szCs w:val="24"/>
        </w:rPr>
        <w:t xml:space="preserve"> </w:t>
      </w:r>
      <w:r w:rsidR="00FC2AA7">
        <w:rPr>
          <w:szCs w:val="24"/>
        </w:rPr>
        <w:t>The Final Rule allows local governments to use their portion identified as revenue loss to provide any government services</w:t>
      </w:r>
      <w:r w:rsidR="00A44248">
        <w:rPr>
          <w:szCs w:val="24"/>
        </w:rPr>
        <w:t>;</w:t>
      </w:r>
    </w:p>
    <w:p w14:paraId="287C6C5C" w14:textId="06CD0692" w:rsidR="008E114B" w:rsidRDefault="008E114B">
      <w:pPr>
        <w:widowControl w:val="0"/>
        <w:pBdr>
          <w:bottom w:val="single" w:sz="12" w:space="1" w:color="auto"/>
        </w:pBdr>
        <w:spacing w:line="252" w:lineRule="auto"/>
        <w:rPr>
          <w:rFonts w:eastAsia="Arial"/>
          <w:b/>
        </w:rPr>
      </w:pPr>
    </w:p>
    <w:p w14:paraId="25EFEF3E" w14:textId="77777777" w:rsidR="00E457B6" w:rsidRPr="003D57D6" w:rsidRDefault="00E457B6">
      <w:pPr>
        <w:widowControl w:val="0"/>
        <w:spacing w:line="252" w:lineRule="auto"/>
        <w:rPr>
          <w:rFonts w:eastAsia="Arial"/>
          <w:b/>
        </w:rPr>
      </w:pPr>
    </w:p>
    <w:p w14:paraId="74D03A78" w14:textId="2811769F" w:rsidR="000937EB" w:rsidRDefault="008E114B">
      <w:pPr>
        <w:widowControl w:val="0"/>
        <w:spacing w:line="252" w:lineRule="auto"/>
        <w:rPr>
          <w:b/>
          <w:szCs w:val="24"/>
        </w:rPr>
      </w:pPr>
      <w:r w:rsidRPr="00E457B6">
        <w:rPr>
          <w:b/>
          <w:i/>
          <w:iCs/>
          <w:szCs w:val="24"/>
        </w:rPr>
        <w:t>RESOLVED</w:t>
      </w:r>
      <w:r w:rsidR="000937EB" w:rsidRPr="00E457B6">
        <w:rPr>
          <w:b/>
          <w:i/>
          <w:iCs/>
          <w:szCs w:val="24"/>
        </w:rPr>
        <w:t>,</w:t>
      </w:r>
      <w:r w:rsidR="000937EB">
        <w:rPr>
          <w:b/>
          <w:szCs w:val="24"/>
        </w:rPr>
        <w:t xml:space="preserve"> </w:t>
      </w:r>
      <w:r w:rsidR="000937EB" w:rsidRPr="000937EB">
        <w:rPr>
          <w:bCs/>
          <w:szCs w:val="24"/>
        </w:rPr>
        <w:t>That</w:t>
      </w:r>
      <w:r w:rsidR="000937EB">
        <w:rPr>
          <w:b/>
          <w:szCs w:val="24"/>
        </w:rPr>
        <w:t xml:space="preserve"> </w:t>
      </w:r>
      <w:r w:rsidR="000937EB" w:rsidRPr="003D57D6">
        <w:rPr>
          <w:szCs w:val="24"/>
        </w:rPr>
        <w:t xml:space="preserve">the </w:t>
      </w:r>
      <w:r w:rsidR="000937EB">
        <w:rPr>
          <w:szCs w:val="24"/>
        </w:rPr>
        <w:t>_____________</w:t>
      </w:r>
      <w:r w:rsidR="000937EB" w:rsidRPr="003D57D6">
        <w:rPr>
          <w:szCs w:val="24"/>
        </w:rPr>
        <w:t xml:space="preserve"> City Council elects to use the standard allowance for identifying revenue loss within the Local Fiscal Recovery Fund as authorized by the American Rescue Plan Act; and</w:t>
      </w:r>
      <w:r w:rsidRPr="003D57D6">
        <w:rPr>
          <w:b/>
          <w:szCs w:val="24"/>
        </w:rPr>
        <w:t xml:space="preserve"> </w:t>
      </w:r>
    </w:p>
    <w:p w14:paraId="46C49F71" w14:textId="77777777" w:rsidR="000937EB" w:rsidRDefault="000937EB">
      <w:pPr>
        <w:widowControl w:val="0"/>
        <w:spacing w:line="252" w:lineRule="auto"/>
        <w:rPr>
          <w:b/>
          <w:szCs w:val="24"/>
        </w:rPr>
      </w:pPr>
    </w:p>
    <w:p w14:paraId="4855DF56" w14:textId="092542B4" w:rsidR="006B30F6" w:rsidRDefault="000937EB">
      <w:pPr>
        <w:widowControl w:val="0"/>
        <w:spacing w:line="252" w:lineRule="auto"/>
        <w:rPr>
          <w:szCs w:val="24"/>
        </w:rPr>
      </w:pPr>
      <w:r w:rsidRPr="00E457B6">
        <w:rPr>
          <w:b/>
          <w:i/>
          <w:iCs/>
          <w:szCs w:val="24"/>
        </w:rPr>
        <w:t>RESOLVED,</w:t>
      </w:r>
      <w:r>
        <w:rPr>
          <w:b/>
          <w:szCs w:val="24"/>
        </w:rPr>
        <w:t xml:space="preserve"> </w:t>
      </w:r>
      <w:r w:rsidRPr="000937EB">
        <w:rPr>
          <w:bCs/>
          <w:szCs w:val="24"/>
        </w:rPr>
        <w:t>That</w:t>
      </w:r>
      <w:r>
        <w:rPr>
          <w:b/>
          <w:szCs w:val="24"/>
        </w:rPr>
        <w:t xml:space="preserve"> </w:t>
      </w:r>
      <w:bookmarkStart w:id="0" w:name="_Hlk95478056"/>
      <w:r w:rsidR="00E457B6">
        <w:rPr>
          <w:szCs w:val="24"/>
        </w:rPr>
        <w:t xml:space="preserve">the City Council </w:t>
      </w:r>
      <w:r w:rsidR="008E114B" w:rsidRPr="003D57D6">
        <w:rPr>
          <w:szCs w:val="24"/>
        </w:rPr>
        <w:t>authorize</w:t>
      </w:r>
      <w:r w:rsidR="00E457B6">
        <w:rPr>
          <w:szCs w:val="24"/>
        </w:rPr>
        <w:t xml:space="preserve">s </w:t>
      </w:r>
      <w:r w:rsidR="008E114B" w:rsidRPr="003D57D6">
        <w:rPr>
          <w:szCs w:val="24"/>
        </w:rPr>
        <w:t xml:space="preserve">the </w:t>
      </w:r>
      <w:proofErr w:type="gramStart"/>
      <w:r w:rsidR="008E114B" w:rsidRPr="003D57D6">
        <w:rPr>
          <w:szCs w:val="24"/>
        </w:rPr>
        <w:t>Mayor</w:t>
      </w:r>
      <w:proofErr w:type="gramEnd"/>
      <w:r w:rsidR="008E114B" w:rsidRPr="003D57D6">
        <w:rPr>
          <w:szCs w:val="24"/>
        </w:rPr>
        <w:t xml:space="preserve"> to sign </w:t>
      </w:r>
      <w:r w:rsidR="00263073" w:rsidRPr="003D57D6">
        <w:rPr>
          <w:szCs w:val="24"/>
        </w:rPr>
        <w:t xml:space="preserve">all paperwork associated with </w:t>
      </w:r>
      <w:r w:rsidR="006B30F6" w:rsidRPr="003D57D6">
        <w:rPr>
          <w:szCs w:val="24"/>
        </w:rPr>
        <w:t xml:space="preserve">the City of </w:t>
      </w:r>
      <w:r w:rsidR="00E457B6">
        <w:rPr>
          <w:szCs w:val="24"/>
        </w:rPr>
        <w:t>____________</w:t>
      </w:r>
      <w:r w:rsidR="006B30F6" w:rsidRPr="003D57D6">
        <w:rPr>
          <w:szCs w:val="24"/>
        </w:rPr>
        <w:t xml:space="preserve"> </w:t>
      </w:r>
      <w:r w:rsidR="00F24A17">
        <w:rPr>
          <w:szCs w:val="24"/>
        </w:rPr>
        <w:t xml:space="preserve">regarding </w:t>
      </w:r>
      <w:r w:rsidR="006B30F6" w:rsidRPr="003D57D6">
        <w:rPr>
          <w:szCs w:val="24"/>
        </w:rPr>
        <w:t>the standard allowance for identifying revenue loss within the Local Fiscal Recovery Fund as authorized by the American Rescue Plan Act.</w:t>
      </w:r>
      <w:bookmarkEnd w:id="0"/>
    </w:p>
    <w:p w14:paraId="757CA9EF" w14:textId="4A903F05" w:rsidR="00F24A17" w:rsidRDefault="00F24A17">
      <w:pPr>
        <w:widowControl w:val="0"/>
        <w:spacing w:line="252" w:lineRule="auto"/>
        <w:rPr>
          <w:szCs w:val="24"/>
        </w:rPr>
      </w:pPr>
    </w:p>
    <w:p w14:paraId="2165BEE2" w14:textId="77777777" w:rsidR="006B30F6" w:rsidRPr="003D57D6" w:rsidRDefault="006B30F6">
      <w:pPr>
        <w:widowControl w:val="0"/>
        <w:spacing w:line="252" w:lineRule="auto"/>
        <w:rPr>
          <w:b/>
          <w:szCs w:val="24"/>
        </w:rPr>
      </w:pPr>
    </w:p>
    <w:p w14:paraId="5758B95E" w14:textId="2B122CBE" w:rsidR="008E114B" w:rsidRPr="003D57D6" w:rsidRDefault="008E114B" w:rsidP="008E114B">
      <w:pPr>
        <w:jc w:val="both"/>
        <w:rPr>
          <w:b/>
        </w:rPr>
      </w:pPr>
      <w:r w:rsidRPr="003D57D6">
        <w:rPr>
          <w:b/>
        </w:rPr>
        <w:t xml:space="preserve">ADOPTED on this </w:t>
      </w:r>
      <w:r w:rsidR="00E457B6">
        <w:rPr>
          <w:b/>
        </w:rPr>
        <w:t>___</w:t>
      </w:r>
      <w:r w:rsidR="006B30F6" w:rsidRPr="003D57D6">
        <w:rPr>
          <w:b/>
        </w:rPr>
        <w:t xml:space="preserve"> </w:t>
      </w:r>
      <w:r w:rsidRPr="003D57D6">
        <w:rPr>
          <w:b/>
        </w:rPr>
        <w:t>day of</w:t>
      </w:r>
      <w:r w:rsidR="006B30F6" w:rsidRPr="003D57D6">
        <w:rPr>
          <w:b/>
        </w:rPr>
        <w:t xml:space="preserve"> </w:t>
      </w:r>
      <w:r w:rsidR="00E457B6">
        <w:rPr>
          <w:b/>
        </w:rPr>
        <w:t>________</w:t>
      </w:r>
      <w:r w:rsidR="006B30F6" w:rsidRPr="003D57D6">
        <w:rPr>
          <w:b/>
        </w:rPr>
        <w:t>, 2022.</w:t>
      </w:r>
    </w:p>
    <w:p w14:paraId="01CC401E" w14:textId="77777777" w:rsidR="008E114B" w:rsidRPr="003D57D6" w:rsidRDefault="008E114B" w:rsidP="008E114B">
      <w:pPr>
        <w:jc w:val="both"/>
      </w:pPr>
    </w:p>
    <w:p w14:paraId="13C460C5" w14:textId="77777777" w:rsidR="008E114B" w:rsidRPr="003D57D6" w:rsidRDefault="008E114B" w:rsidP="008E114B">
      <w:pPr>
        <w:jc w:val="both"/>
      </w:pPr>
    </w:p>
    <w:p w14:paraId="6FC11CF0" w14:textId="77777777" w:rsidR="008E114B" w:rsidRPr="003D57D6" w:rsidRDefault="008E114B" w:rsidP="008E114B">
      <w:pPr>
        <w:jc w:val="both"/>
      </w:pPr>
    </w:p>
    <w:p w14:paraId="5E801CF2" w14:textId="77777777" w:rsidR="008E114B" w:rsidRPr="003D57D6" w:rsidRDefault="008E114B" w:rsidP="008E114B">
      <w:pPr>
        <w:jc w:val="both"/>
      </w:pPr>
      <w:r w:rsidRPr="003D57D6">
        <w:tab/>
      </w:r>
      <w:r w:rsidRPr="003D57D6">
        <w:tab/>
      </w:r>
      <w:r w:rsidRPr="003D57D6">
        <w:tab/>
      </w:r>
      <w:r w:rsidRPr="003D57D6">
        <w:tab/>
      </w:r>
      <w:r w:rsidRPr="003D57D6">
        <w:tab/>
      </w:r>
      <w:r w:rsidRPr="003D57D6">
        <w:tab/>
      </w:r>
      <w:r w:rsidRPr="003D57D6">
        <w:tab/>
      </w:r>
    </w:p>
    <w:p w14:paraId="73E35032" w14:textId="77777777" w:rsidR="008E114B" w:rsidRPr="003D57D6" w:rsidRDefault="008E114B" w:rsidP="008E114B">
      <w:pPr>
        <w:jc w:val="both"/>
      </w:pPr>
    </w:p>
    <w:sectPr w:rsidR="008E114B" w:rsidRPr="003D57D6" w:rsidSect="008E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EAD"/>
    <w:rsid w:val="000937EB"/>
    <w:rsid w:val="00187B49"/>
    <w:rsid w:val="00263073"/>
    <w:rsid w:val="003D57D6"/>
    <w:rsid w:val="006B30F6"/>
    <w:rsid w:val="00895A86"/>
    <w:rsid w:val="008E114B"/>
    <w:rsid w:val="008E4D26"/>
    <w:rsid w:val="00A44248"/>
    <w:rsid w:val="00C06C00"/>
    <w:rsid w:val="00C14D54"/>
    <w:rsid w:val="00CA5464"/>
    <w:rsid w:val="00D72FBC"/>
    <w:rsid w:val="00E457B6"/>
    <w:rsid w:val="00E4596B"/>
    <w:rsid w:val="00EF0ECB"/>
    <w:rsid w:val="00F24A17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638501"/>
  <w15:chartTrackingRefBased/>
  <w15:docId w15:val="{C0D002EA-B3F4-407B-AA69-1D157E0D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pPr>
      <w:spacing w:line="259" w:lineRule="auto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1132 - Delta Regional Authority Grant for Innovation Station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1132 - Delta Regional Authority Grant for Innovation Station</dc:title>
  <dc:subject/>
  <dc:creator>Steve Greenberg</dc:creator>
  <cp:keywords/>
  <dc:description/>
  <cp:lastModifiedBy>Joseph Coleman</cp:lastModifiedBy>
  <cp:revision>2</cp:revision>
  <cp:lastPrinted>1601-01-01T00:00:00Z</cp:lastPrinted>
  <dcterms:created xsi:type="dcterms:W3CDTF">2022-02-11T18:23:00Z</dcterms:created>
  <dcterms:modified xsi:type="dcterms:W3CDTF">2022-02-11T18:23:00Z</dcterms:modified>
</cp:coreProperties>
</file>