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249" w:rsidRPr="004B48A4" w:rsidRDefault="007E6249" w:rsidP="00186BBF">
      <w:pPr>
        <w:ind w:left="0" w:firstLine="0"/>
        <w:rPr>
          <w:b/>
          <w:sz w:val="24"/>
          <w:szCs w:val="24"/>
        </w:rPr>
      </w:pPr>
      <w:bookmarkStart w:id="0" w:name="_GoBack"/>
      <w:bookmarkEnd w:id="0"/>
    </w:p>
    <w:p w:rsidR="00FD5441" w:rsidRPr="00186BBF" w:rsidRDefault="004B48A4" w:rsidP="00FD5441">
      <w:pPr>
        <w:ind w:left="432" w:firstLine="0"/>
        <w:jc w:val="center"/>
        <w:rPr>
          <w:b/>
          <w:sz w:val="24"/>
          <w:szCs w:val="24"/>
        </w:rPr>
      </w:pPr>
      <w:r>
        <w:rPr>
          <w:b/>
          <w:sz w:val="24"/>
          <w:szCs w:val="24"/>
        </w:rPr>
        <w:t>[</w:t>
      </w:r>
      <w:r w:rsidR="00FD5441" w:rsidRPr="004B48A4">
        <w:rPr>
          <w:b/>
          <w:sz w:val="24"/>
          <w:szCs w:val="24"/>
        </w:rPr>
        <w:t>INSERT LEGISLATIVE BODY NAME</w:t>
      </w:r>
      <w:r>
        <w:rPr>
          <w:b/>
          <w:sz w:val="24"/>
          <w:szCs w:val="24"/>
        </w:rPr>
        <w:t>]</w:t>
      </w:r>
    </w:p>
    <w:p w:rsidR="00FD5441" w:rsidRPr="00186BBF" w:rsidRDefault="00FD5441" w:rsidP="00FD5441">
      <w:pPr>
        <w:ind w:left="432" w:firstLine="0"/>
        <w:jc w:val="center"/>
        <w:rPr>
          <w:b/>
          <w:sz w:val="24"/>
          <w:szCs w:val="24"/>
        </w:rPr>
      </w:pPr>
      <w:r w:rsidRPr="00186BBF">
        <w:rPr>
          <w:b/>
          <w:sz w:val="24"/>
          <w:szCs w:val="24"/>
        </w:rPr>
        <w:t>__________________, KENTUCKY</w:t>
      </w:r>
    </w:p>
    <w:p w:rsidR="00FD5441" w:rsidRPr="00186BBF" w:rsidRDefault="00FD5441" w:rsidP="00FD5441">
      <w:pPr>
        <w:ind w:left="432" w:firstLine="0"/>
        <w:jc w:val="center"/>
        <w:rPr>
          <w:b/>
          <w:sz w:val="24"/>
          <w:szCs w:val="24"/>
        </w:rPr>
      </w:pPr>
      <w:r w:rsidRPr="00186BBF">
        <w:rPr>
          <w:b/>
          <w:sz w:val="24"/>
          <w:szCs w:val="24"/>
        </w:rPr>
        <w:t>ORDINANCE NUMBER:  ________</w:t>
      </w:r>
    </w:p>
    <w:p w:rsidR="00FD5441" w:rsidRPr="00186BBF" w:rsidRDefault="00FD5441" w:rsidP="00FD5441">
      <w:pPr>
        <w:ind w:left="432" w:firstLine="0"/>
        <w:rPr>
          <w:b/>
          <w:sz w:val="24"/>
          <w:szCs w:val="24"/>
        </w:rPr>
      </w:pPr>
    </w:p>
    <w:p w:rsidR="00FD5441" w:rsidRPr="00186BBF" w:rsidRDefault="00FD5441" w:rsidP="00FD5441">
      <w:pPr>
        <w:ind w:left="432" w:firstLine="0"/>
        <w:rPr>
          <w:b/>
          <w:sz w:val="24"/>
          <w:szCs w:val="24"/>
        </w:rPr>
      </w:pPr>
    </w:p>
    <w:p w:rsidR="00FD5441" w:rsidRPr="00186BBF" w:rsidRDefault="00FD5441" w:rsidP="00FD5441">
      <w:pPr>
        <w:ind w:left="432" w:firstLine="0"/>
        <w:rPr>
          <w:b/>
          <w:sz w:val="24"/>
          <w:szCs w:val="24"/>
        </w:rPr>
      </w:pPr>
      <w:r w:rsidRPr="00186BBF">
        <w:rPr>
          <w:b/>
          <w:sz w:val="24"/>
          <w:szCs w:val="24"/>
        </w:rPr>
        <w:t xml:space="preserve">AN ORDINANCE OF THE CITY OF _____________, KENTUCKY AMENDING ______________, SIGN REGULATIONS </w:t>
      </w:r>
      <w:r w:rsidR="007E6249" w:rsidRPr="00186BBF">
        <w:rPr>
          <w:b/>
          <w:sz w:val="24"/>
          <w:szCs w:val="24"/>
        </w:rPr>
        <w:t xml:space="preserve">AND/OR </w:t>
      </w:r>
      <w:r w:rsidRPr="00186BBF">
        <w:rPr>
          <w:b/>
          <w:sz w:val="24"/>
          <w:szCs w:val="24"/>
        </w:rPr>
        <w:t>ZONING ORDINANCE.</w:t>
      </w:r>
    </w:p>
    <w:p w:rsidR="00FD5441" w:rsidRPr="00186BBF" w:rsidRDefault="00FD5441" w:rsidP="00FD5441">
      <w:pPr>
        <w:ind w:left="432" w:firstLine="0"/>
        <w:rPr>
          <w:sz w:val="24"/>
          <w:szCs w:val="24"/>
        </w:rPr>
      </w:pPr>
    </w:p>
    <w:p w:rsidR="00FD5441" w:rsidRPr="00186BBF" w:rsidRDefault="00FD5441" w:rsidP="007E6249">
      <w:pPr>
        <w:ind w:left="432" w:firstLine="0"/>
        <w:rPr>
          <w:sz w:val="24"/>
          <w:szCs w:val="24"/>
        </w:rPr>
      </w:pPr>
      <w:r w:rsidRPr="00186BBF">
        <w:rPr>
          <w:sz w:val="24"/>
          <w:szCs w:val="24"/>
        </w:rPr>
        <w:t>WHEREAS, The City of ________________ desire</w:t>
      </w:r>
      <w:r w:rsidR="007E6249" w:rsidRPr="00186BBF">
        <w:rPr>
          <w:sz w:val="24"/>
          <w:szCs w:val="24"/>
        </w:rPr>
        <w:t>s</w:t>
      </w:r>
      <w:r w:rsidRPr="00186BBF">
        <w:rPr>
          <w:sz w:val="24"/>
          <w:szCs w:val="24"/>
        </w:rPr>
        <w:t xml:space="preserve"> to provide</w:t>
      </w:r>
      <w:r w:rsidR="007E6249" w:rsidRPr="00186BBF">
        <w:rPr>
          <w:sz w:val="24"/>
          <w:szCs w:val="24"/>
        </w:rPr>
        <w:t xml:space="preserve"> </w:t>
      </w:r>
      <w:r w:rsidR="00EC79AD">
        <w:rPr>
          <w:sz w:val="24"/>
          <w:szCs w:val="24"/>
        </w:rPr>
        <w:t>standardized content-</w:t>
      </w:r>
      <w:r w:rsidRPr="00186BBF">
        <w:rPr>
          <w:sz w:val="24"/>
          <w:szCs w:val="24"/>
        </w:rPr>
        <w:t xml:space="preserve">neutral regulations that address the intent of the ordinances set out in </w:t>
      </w:r>
      <w:r w:rsidR="007E6249" w:rsidRPr="00186BBF">
        <w:rPr>
          <w:sz w:val="24"/>
          <w:szCs w:val="24"/>
        </w:rPr>
        <w:t xml:space="preserve">___________ of the Sign Regulation and/or Zoning Ordinance. </w:t>
      </w:r>
    </w:p>
    <w:p w:rsidR="00FD5441" w:rsidRPr="00186BBF" w:rsidRDefault="00FD5441" w:rsidP="00FD5441">
      <w:pPr>
        <w:ind w:left="432" w:firstLine="0"/>
        <w:rPr>
          <w:sz w:val="24"/>
          <w:szCs w:val="24"/>
        </w:rPr>
      </w:pPr>
    </w:p>
    <w:p w:rsidR="00FD5441" w:rsidRPr="00186BBF" w:rsidRDefault="00FD5441" w:rsidP="00FD5441">
      <w:pPr>
        <w:ind w:left="432" w:firstLine="0"/>
        <w:rPr>
          <w:sz w:val="24"/>
          <w:szCs w:val="24"/>
        </w:rPr>
      </w:pPr>
      <w:r w:rsidRPr="00186BBF">
        <w:rPr>
          <w:sz w:val="24"/>
          <w:szCs w:val="24"/>
        </w:rPr>
        <w:t>NOW, THEREFORE, be it ordained by the City of ___________________________, Kentucky as follows:</w:t>
      </w:r>
    </w:p>
    <w:p w:rsidR="00FD5441" w:rsidRPr="00186BBF" w:rsidRDefault="00FD5441" w:rsidP="00FD5441">
      <w:pPr>
        <w:ind w:left="432" w:firstLine="0"/>
        <w:rPr>
          <w:sz w:val="24"/>
          <w:szCs w:val="24"/>
        </w:rPr>
      </w:pPr>
    </w:p>
    <w:p w:rsidR="00FD5441" w:rsidRPr="00186BBF" w:rsidRDefault="00FD5441" w:rsidP="00FD5441">
      <w:pPr>
        <w:ind w:left="432" w:firstLine="0"/>
        <w:jc w:val="center"/>
        <w:rPr>
          <w:b/>
          <w:sz w:val="24"/>
          <w:szCs w:val="24"/>
        </w:rPr>
      </w:pPr>
      <w:r w:rsidRPr="00186BBF">
        <w:rPr>
          <w:b/>
          <w:noProof/>
          <w:sz w:val="24"/>
          <w:szCs w:val="24"/>
        </w:rPr>
        <mc:AlternateContent>
          <mc:Choice Requires="wps">
            <w:drawing>
              <wp:anchor distT="0" distB="0" distL="0" distR="0" simplePos="0" relativeHeight="251659264" behindDoc="0" locked="0" layoutInCell="0" allowOverlap="1" wp14:anchorId="36C8C161" wp14:editId="4EAF6A6C">
                <wp:simplePos x="0" y="0"/>
                <wp:positionH relativeFrom="page">
                  <wp:posOffset>1143000</wp:posOffset>
                </wp:positionH>
                <wp:positionV relativeFrom="page">
                  <wp:posOffset>9308465</wp:posOffset>
                </wp:positionV>
                <wp:extent cx="5394960" cy="29146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91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600" w:rsidRDefault="00A17600" w:rsidP="00FD5441">
                            <w:pPr>
                              <w:kinsoku w:val="0"/>
                              <w:overflowPunct w:val="0"/>
                              <w:spacing w:before="4" w:line="225" w:lineRule="exact"/>
                              <w:textAlignment w:val="baseline"/>
                              <w:rPr>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8C161" id="_x0000_t202" coordsize="21600,21600" o:spt="202" path="m,l,21600r21600,l21600,xe">
                <v:stroke joinstyle="miter"/>
                <v:path gradientshapeok="t" o:connecttype="rect"/>
              </v:shapetype>
              <v:shape id="Text Box 2" o:spid="_x0000_s1026" type="#_x0000_t202" style="position:absolute;left:0;text-align:left;margin-left:90pt;margin-top:732.95pt;width:424.8pt;height:22.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" o:allowincell="f" stroked="f">
                <v:fill opacity="0"/>
                <v:textbox inset="0,0,0,0">
                  <w:txbxContent>
                    <w:p w:rsidR="00A17600" w:rsidRDefault="00A17600" w:rsidP="00FD5441">
                      <w:pPr>
                        <w:kinsoku w:val="0"/>
                        <w:overflowPunct w:val="0"/>
                        <w:spacing w:before="4" w:line="225" w:lineRule="exact"/>
                        <w:textAlignment w:val="baseline"/>
                        <w:rPr>
                          <w:spacing w:val="-1"/>
                        </w:rPr>
                      </w:pPr>
                    </w:p>
                  </w:txbxContent>
                </v:textbox>
                <w10:wrap type="square" anchorx="page" anchory="page"/>
              </v:shape>
            </w:pict>
          </mc:Fallback>
        </mc:AlternateContent>
      </w:r>
      <w:r w:rsidRPr="00186BBF">
        <w:rPr>
          <w:b/>
          <w:sz w:val="24"/>
          <w:szCs w:val="24"/>
        </w:rPr>
        <w:t xml:space="preserve">ARTICLE </w:t>
      </w:r>
      <w:r w:rsidR="000B3C08" w:rsidRPr="00186BBF">
        <w:rPr>
          <w:b/>
          <w:sz w:val="24"/>
          <w:szCs w:val="24"/>
        </w:rPr>
        <w:t>11</w:t>
      </w:r>
      <w:r w:rsidRPr="00186BBF">
        <w:rPr>
          <w:b/>
          <w:sz w:val="24"/>
          <w:szCs w:val="24"/>
        </w:rPr>
        <w:t>: SIGN REGULATIONS</w:t>
      </w:r>
    </w:p>
    <w:p w:rsidR="00FD5441" w:rsidRPr="00186BBF" w:rsidRDefault="00FD5441" w:rsidP="00FD5441">
      <w:pPr>
        <w:ind w:left="432" w:firstLine="0"/>
        <w:rPr>
          <w:sz w:val="24"/>
          <w:szCs w:val="24"/>
        </w:rPr>
      </w:pPr>
    </w:p>
    <w:p w:rsidR="00FD5441" w:rsidRPr="00186BBF" w:rsidRDefault="00FD5441" w:rsidP="008B2B5A">
      <w:pPr>
        <w:tabs>
          <w:tab w:val="center" w:pos="4680"/>
        </w:tabs>
        <w:ind w:left="0" w:firstLine="0"/>
        <w:rPr>
          <w:b/>
          <w:sz w:val="24"/>
          <w:szCs w:val="24"/>
        </w:rPr>
      </w:pPr>
      <w:r w:rsidRPr="00186BBF">
        <w:rPr>
          <w:b/>
          <w:sz w:val="24"/>
          <w:szCs w:val="24"/>
        </w:rPr>
        <w:t>11.1 Intent</w:t>
      </w:r>
      <w:r w:rsidR="008B2B5A" w:rsidRPr="00186BBF">
        <w:rPr>
          <w:b/>
          <w:sz w:val="24"/>
          <w:szCs w:val="24"/>
        </w:rPr>
        <w:tab/>
      </w:r>
    </w:p>
    <w:p w:rsidR="00FD5441" w:rsidRPr="00186BBF" w:rsidRDefault="0066159D" w:rsidP="00FD5441">
      <w:pPr>
        <w:ind w:left="432" w:firstLine="0"/>
        <w:rPr>
          <w:sz w:val="24"/>
          <w:szCs w:val="24"/>
        </w:rPr>
      </w:pPr>
      <w:r>
        <w:rPr>
          <w:sz w:val="24"/>
          <w:szCs w:val="24"/>
        </w:rPr>
        <w:t>This article provides content-</w:t>
      </w:r>
      <w:r w:rsidR="00FD5441" w:rsidRPr="00186BBF">
        <w:rPr>
          <w:sz w:val="24"/>
          <w:szCs w:val="24"/>
        </w:rPr>
        <w:t>neutral sign standards that allow legitimate signage for agricultural, residential, professional office, business, and industrial activities while promoting signs that:</w:t>
      </w:r>
    </w:p>
    <w:p w:rsidR="00FD5441" w:rsidRPr="00186BBF" w:rsidRDefault="00FD5441" w:rsidP="00FD5441">
      <w:pPr>
        <w:ind w:left="432" w:firstLine="0"/>
        <w:rPr>
          <w:sz w:val="24"/>
          <w:szCs w:val="24"/>
        </w:rPr>
      </w:pPr>
    </w:p>
    <w:p w:rsidR="00FD5441" w:rsidRPr="00186BBF" w:rsidRDefault="00FD5441" w:rsidP="00FD5441">
      <w:pPr>
        <w:ind w:left="432" w:firstLine="0"/>
        <w:rPr>
          <w:sz w:val="24"/>
          <w:szCs w:val="24"/>
        </w:rPr>
      </w:pPr>
      <w:r w:rsidRPr="00186BBF">
        <w:rPr>
          <w:sz w:val="24"/>
          <w:szCs w:val="24"/>
        </w:rPr>
        <w:t>A.  Reduce intrusi</w:t>
      </w:r>
      <w:r w:rsidR="003F7FA5">
        <w:rPr>
          <w:sz w:val="24"/>
          <w:szCs w:val="24"/>
        </w:rPr>
        <w:t>ons and protect property values;</w:t>
      </w:r>
    </w:p>
    <w:p w:rsidR="00FD5441" w:rsidRPr="00186BBF" w:rsidRDefault="00FD5441" w:rsidP="00FD5441">
      <w:pPr>
        <w:ind w:left="432" w:firstLine="0"/>
        <w:rPr>
          <w:sz w:val="24"/>
          <w:szCs w:val="24"/>
        </w:rPr>
      </w:pPr>
      <w:r w:rsidRPr="00186BBF">
        <w:rPr>
          <w:sz w:val="24"/>
          <w:szCs w:val="24"/>
        </w:rPr>
        <w:t>B.  Minimize undue dist</w:t>
      </w:r>
      <w:r w:rsidR="003F7FA5">
        <w:rPr>
          <w:sz w:val="24"/>
          <w:szCs w:val="24"/>
        </w:rPr>
        <w:t>ractions to the motoring public;</w:t>
      </w:r>
    </w:p>
    <w:p w:rsidR="00FD5441" w:rsidRPr="00186BBF" w:rsidRDefault="00FD5441" w:rsidP="00FD5441">
      <w:pPr>
        <w:ind w:left="432" w:firstLine="0"/>
        <w:rPr>
          <w:sz w:val="24"/>
          <w:szCs w:val="24"/>
        </w:rPr>
      </w:pPr>
      <w:r w:rsidRPr="00186BBF">
        <w:rPr>
          <w:sz w:val="24"/>
          <w:szCs w:val="24"/>
        </w:rPr>
        <w:t>C.  Protect the tourist industry by promo</w:t>
      </w:r>
      <w:r w:rsidR="003F7FA5">
        <w:rPr>
          <w:sz w:val="24"/>
          <w:szCs w:val="24"/>
        </w:rPr>
        <w:t>ting a pleasing community image;</w:t>
      </w:r>
      <w:r w:rsidRPr="00186BBF">
        <w:rPr>
          <w:sz w:val="24"/>
          <w:szCs w:val="24"/>
        </w:rPr>
        <w:t xml:space="preserve"> and</w:t>
      </w:r>
    </w:p>
    <w:p w:rsidR="00FD5441" w:rsidRPr="00186BBF" w:rsidRDefault="00FD5441" w:rsidP="00FD5441">
      <w:pPr>
        <w:ind w:left="432" w:firstLine="0"/>
        <w:rPr>
          <w:sz w:val="24"/>
          <w:szCs w:val="24"/>
        </w:rPr>
      </w:pPr>
      <w:r w:rsidRPr="00186BBF">
        <w:rPr>
          <w:sz w:val="24"/>
          <w:szCs w:val="24"/>
        </w:rPr>
        <w:t xml:space="preserve">D.  Enhance and strengthen </w:t>
      </w:r>
      <w:r w:rsidRPr="00186BBF">
        <w:rPr>
          <w:sz w:val="24"/>
          <w:szCs w:val="24"/>
        </w:rPr>
        <w:softHyphen/>
      </w:r>
      <w:r w:rsidRPr="00186BBF">
        <w:rPr>
          <w:sz w:val="24"/>
          <w:szCs w:val="24"/>
        </w:rPr>
        <w:softHyphen/>
      </w:r>
      <w:r w:rsidRPr="00186BBF">
        <w:rPr>
          <w:sz w:val="24"/>
          <w:szCs w:val="24"/>
        </w:rPr>
        <w:softHyphen/>
      </w:r>
      <w:r w:rsidRPr="00186BBF">
        <w:rPr>
          <w:sz w:val="24"/>
          <w:szCs w:val="24"/>
        </w:rPr>
        <w:softHyphen/>
      </w:r>
      <w:r w:rsidRPr="00186BBF">
        <w:rPr>
          <w:sz w:val="24"/>
          <w:szCs w:val="24"/>
        </w:rPr>
        <w:softHyphen/>
      </w:r>
      <w:r w:rsidRPr="00186BBF">
        <w:rPr>
          <w:sz w:val="24"/>
          <w:szCs w:val="24"/>
        </w:rPr>
        <w:softHyphen/>
      </w:r>
      <w:r w:rsidRPr="00186BBF">
        <w:rPr>
          <w:sz w:val="24"/>
          <w:szCs w:val="24"/>
        </w:rPr>
        <w:softHyphen/>
      </w:r>
      <w:r w:rsidRPr="00186BBF">
        <w:rPr>
          <w:sz w:val="24"/>
          <w:szCs w:val="24"/>
        </w:rPr>
        <w:softHyphen/>
      </w:r>
      <w:r w:rsidRPr="00186BBF">
        <w:rPr>
          <w:sz w:val="24"/>
          <w:szCs w:val="24"/>
        </w:rPr>
        <w:softHyphen/>
      </w:r>
      <w:r w:rsidRPr="00186BBF">
        <w:rPr>
          <w:sz w:val="24"/>
          <w:szCs w:val="24"/>
        </w:rPr>
        <w:softHyphen/>
      </w:r>
      <w:r w:rsidRPr="00186BBF">
        <w:rPr>
          <w:sz w:val="24"/>
          <w:szCs w:val="24"/>
        </w:rPr>
        <w:softHyphen/>
        <w:t>economic stability.</w:t>
      </w:r>
    </w:p>
    <w:p w:rsidR="00FD5441" w:rsidRPr="00186BBF" w:rsidRDefault="00FD5441" w:rsidP="00FD5441">
      <w:pPr>
        <w:ind w:left="432" w:firstLine="0"/>
        <w:rPr>
          <w:sz w:val="24"/>
          <w:szCs w:val="24"/>
        </w:rPr>
      </w:pPr>
      <w:r w:rsidRPr="00186BBF">
        <w:rPr>
          <w:sz w:val="24"/>
          <w:szCs w:val="24"/>
        </w:rPr>
        <w:tab/>
      </w:r>
    </w:p>
    <w:p w:rsidR="00FD5441" w:rsidRPr="00186BBF" w:rsidRDefault="00FD5441" w:rsidP="00FD5441">
      <w:pPr>
        <w:ind w:left="0" w:firstLine="0"/>
        <w:rPr>
          <w:b/>
          <w:sz w:val="24"/>
          <w:szCs w:val="24"/>
        </w:rPr>
      </w:pPr>
      <w:r w:rsidRPr="00186BBF">
        <w:rPr>
          <w:b/>
          <w:sz w:val="24"/>
          <w:szCs w:val="24"/>
        </w:rPr>
        <w:t>11.2 Scope</w:t>
      </w:r>
    </w:p>
    <w:p w:rsidR="00FD5441" w:rsidRPr="00186BBF" w:rsidRDefault="00FD5441" w:rsidP="00FD5441">
      <w:pPr>
        <w:ind w:left="432" w:firstLine="0"/>
        <w:rPr>
          <w:sz w:val="24"/>
          <w:szCs w:val="24"/>
        </w:rPr>
      </w:pPr>
      <w:r w:rsidRPr="00186BBF">
        <w:rPr>
          <w:sz w:val="24"/>
          <w:szCs w:val="24"/>
        </w:rPr>
        <w:t>These provisions apply to the display, construction, erection, alteration, location, and maintenance of all new and existing signs within ____________________________.</w:t>
      </w:r>
    </w:p>
    <w:p w:rsidR="00FD5441" w:rsidRPr="00186BBF" w:rsidRDefault="00FD5441" w:rsidP="00FD5441">
      <w:pPr>
        <w:ind w:left="0" w:firstLine="0"/>
        <w:rPr>
          <w:b/>
          <w:sz w:val="24"/>
          <w:szCs w:val="24"/>
        </w:rPr>
      </w:pPr>
      <w:r w:rsidRPr="00186BBF">
        <w:rPr>
          <w:b/>
          <w:noProof/>
          <w:sz w:val="24"/>
          <w:szCs w:val="24"/>
        </w:rPr>
        <mc:AlternateContent>
          <mc:Choice Requires="wps">
            <w:drawing>
              <wp:anchor distT="0" distB="0" distL="0" distR="0" simplePos="0" relativeHeight="251673600" behindDoc="0" locked="0" layoutInCell="0" allowOverlap="1" wp14:anchorId="3A929650" wp14:editId="249D562D">
                <wp:simplePos x="0" y="0"/>
                <wp:positionH relativeFrom="page">
                  <wp:posOffset>1130935</wp:posOffset>
                </wp:positionH>
                <wp:positionV relativeFrom="page">
                  <wp:posOffset>9308465</wp:posOffset>
                </wp:positionV>
                <wp:extent cx="5407025" cy="291465"/>
                <wp:effectExtent l="0" t="0" r="0" b="0"/>
                <wp:wrapSquare wrapText="bothSides"/>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291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600" w:rsidRDefault="00A17600" w:rsidP="00FD5441">
                            <w:pPr>
                              <w:kinsoku w:val="0"/>
                              <w:overflowPunct w:val="0"/>
                              <w:spacing w:before="4" w:line="225" w:lineRule="exact"/>
                              <w:textAlignment w:val="baseline"/>
                              <w:rPr>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29650" id="Text Box 5" o:spid="_x0000_s1027" type="#_x0000_t202" style="position:absolute;margin-left:89.05pt;margin-top:732.95pt;width:425.75pt;height:22.9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" o:allowincell="f" stroked="f">
                <v:fill opacity="0"/>
                <v:textbox inset="0,0,0,0">
                  <w:txbxContent>
                    <w:p w:rsidR="00A17600" w:rsidRDefault="00A17600" w:rsidP="00FD5441">
                      <w:pPr>
                        <w:kinsoku w:val="0"/>
                        <w:overflowPunct w:val="0"/>
                        <w:spacing w:before="4" w:line="225" w:lineRule="exact"/>
                        <w:textAlignment w:val="baseline"/>
                        <w:rPr>
                          <w:spacing w:val="-1"/>
                        </w:rPr>
                      </w:pPr>
                    </w:p>
                  </w:txbxContent>
                </v:textbox>
                <w10:wrap type="square" anchorx="page" anchory="page"/>
              </v:shape>
            </w:pict>
          </mc:Fallback>
        </mc:AlternateContent>
      </w:r>
    </w:p>
    <w:p w:rsidR="00FD5441" w:rsidRPr="00186BBF" w:rsidRDefault="00FD5441" w:rsidP="00FD5441">
      <w:pPr>
        <w:ind w:left="0" w:firstLine="0"/>
        <w:rPr>
          <w:b/>
          <w:sz w:val="24"/>
          <w:szCs w:val="24"/>
        </w:rPr>
      </w:pPr>
      <w:r w:rsidRPr="00186BBF">
        <w:rPr>
          <w:b/>
          <w:sz w:val="24"/>
          <w:szCs w:val="24"/>
        </w:rPr>
        <w:t>11.3 Exemp</w:t>
      </w:r>
      <w:r w:rsidR="00AC5EAF">
        <w:rPr>
          <w:b/>
          <w:sz w:val="24"/>
          <w:szCs w:val="24"/>
        </w:rPr>
        <w:t>t S</w:t>
      </w:r>
      <w:r w:rsidRPr="00186BBF">
        <w:rPr>
          <w:b/>
          <w:sz w:val="24"/>
          <w:szCs w:val="24"/>
        </w:rPr>
        <w:t>igns</w:t>
      </w:r>
    </w:p>
    <w:p w:rsidR="00AC5EAF" w:rsidRDefault="00FD5441" w:rsidP="00AC5EAF">
      <w:pPr>
        <w:rPr>
          <w:sz w:val="24"/>
          <w:szCs w:val="24"/>
        </w:rPr>
      </w:pPr>
      <w:r w:rsidRPr="00AC5EAF">
        <w:rPr>
          <w:sz w:val="24"/>
          <w:szCs w:val="24"/>
        </w:rPr>
        <w:t>The following signs are exempt from the provisions of t</w:t>
      </w:r>
      <w:r w:rsidR="00AC5EAF">
        <w:rPr>
          <w:sz w:val="24"/>
          <w:szCs w:val="24"/>
        </w:rPr>
        <w:t xml:space="preserve">his Article and are, therefore, </w:t>
      </w:r>
    </w:p>
    <w:p w:rsidR="00AC5EAF" w:rsidRDefault="00FD5441" w:rsidP="00AC5EAF">
      <w:pPr>
        <w:rPr>
          <w:sz w:val="24"/>
          <w:szCs w:val="24"/>
        </w:rPr>
      </w:pPr>
      <w:r w:rsidRPr="00AC5EAF">
        <w:rPr>
          <w:sz w:val="24"/>
          <w:szCs w:val="24"/>
        </w:rPr>
        <w:t>exempt from the requirement to obtain a sign permit:</w:t>
      </w:r>
    </w:p>
    <w:p w:rsidR="00AC5EAF" w:rsidRPr="00AC5EAF" w:rsidRDefault="00AC5EAF" w:rsidP="00AC5EAF">
      <w:pPr>
        <w:rPr>
          <w:sz w:val="24"/>
          <w:szCs w:val="24"/>
        </w:rPr>
      </w:pPr>
    </w:p>
    <w:p w:rsidR="00AC5EAF" w:rsidRDefault="00FD5441" w:rsidP="00AC5EAF">
      <w:pPr>
        <w:pStyle w:val="ListParagraph"/>
        <w:numPr>
          <w:ilvl w:val="0"/>
          <w:numId w:val="20"/>
        </w:numPr>
        <w:rPr>
          <w:sz w:val="24"/>
          <w:szCs w:val="24"/>
        </w:rPr>
      </w:pPr>
      <w:r w:rsidRPr="00AC5EAF">
        <w:rPr>
          <w:sz w:val="24"/>
          <w:szCs w:val="24"/>
        </w:rPr>
        <w:t>Signs not visible beyond the boundaries of the property upon which they are located.</w:t>
      </w:r>
    </w:p>
    <w:p w:rsidR="00AC5EAF" w:rsidRDefault="00FD5441" w:rsidP="00AC5EAF">
      <w:pPr>
        <w:pStyle w:val="ListParagraph"/>
        <w:numPr>
          <w:ilvl w:val="0"/>
          <w:numId w:val="20"/>
        </w:numPr>
        <w:rPr>
          <w:sz w:val="24"/>
          <w:szCs w:val="24"/>
        </w:rPr>
      </w:pPr>
      <w:r w:rsidRPr="00AC5EAF">
        <w:rPr>
          <w:sz w:val="24"/>
          <w:szCs w:val="24"/>
        </w:rPr>
        <w:t>Government signs that are placed by government officers in the performance of their professional/elected duties.</w:t>
      </w:r>
    </w:p>
    <w:p w:rsidR="00FD5441" w:rsidRPr="00AC5EAF" w:rsidRDefault="00FD5441" w:rsidP="00AC5EAF">
      <w:pPr>
        <w:pStyle w:val="ListParagraph"/>
        <w:numPr>
          <w:ilvl w:val="0"/>
          <w:numId w:val="20"/>
        </w:numPr>
        <w:rPr>
          <w:sz w:val="24"/>
          <w:szCs w:val="24"/>
        </w:rPr>
      </w:pPr>
      <w:r w:rsidRPr="00AC5EAF">
        <w:rPr>
          <w:sz w:val="24"/>
          <w:szCs w:val="24"/>
        </w:rPr>
        <w:t>Temporary or permanent signs erected by public ut</w:t>
      </w:r>
      <w:r w:rsidR="00AC5EAF">
        <w:rPr>
          <w:sz w:val="24"/>
          <w:szCs w:val="24"/>
        </w:rPr>
        <w:t xml:space="preserve">ility companies or construction </w:t>
      </w:r>
      <w:r w:rsidRPr="00AC5EAF">
        <w:rPr>
          <w:sz w:val="24"/>
          <w:szCs w:val="24"/>
        </w:rPr>
        <w:t>companies in the performan</w:t>
      </w:r>
      <w:r w:rsidR="006F3375" w:rsidRPr="00AC5EAF">
        <w:rPr>
          <w:sz w:val="24"/>
          <w:szCs w:val="24"/>
        </w:rPr>
        <w:t xml:space="preserve">ce of their professional duties. </w:t>
      </w:r>
    </w:p>
    <w:p w:rsidR="00FD5441" w:rsidRPr="00AC5EAF" w:rsidRDefault="00AC5EAF" w:rsidP="00AC5EAF">
      <w:pPr>
        <w:pStyle w:val="ListParagraph"/>
        <w:numPr>
          <w:ilvl w:val="0"/>
          <w:numId w:val="20"/>
        </w:numPr>
        <w:rPr>
          <w:sz w:val="24"/>
          <w:szCs w:val="24"/>
        </w:rPr>
      </w:pPr>
      <w:r>
        <w:rPr>
          <w:sz w:val="24"/>
          <w:szCs w:val="24"/>
        </w:rPr>
        <w:t>Vehicle s</w:t>
      </w:r>
      <w:r w:rsidR="00FD5441" w:rsidRPr="00AC5EAF">
        <w:rPr>
          <w:sz w:val="24"/>
          <w:szCs w:val="24"/>
        </w:rPr>
        <w:t>ignage when painted directly on a vehicle or attached magnetically.</w:t>
      </w:r>
    </w:p>
    <w:p w:rsidR="00AC5EAF" w:rsidRDefault="0066159D" w:rsidP="00AC5EAF">
      <w:pPr>
        <w:pStyle w:val="ListParagraph"/>
        <w:numPr>
          <w:ilvl w:val="0"/>
          <w:numId w:val="20"/>
        </w:numPr>
        <w:rPr>
          <w:sz w:val="24"/>
          <w:szCs w:val="24"/>
        </w:rPr>
      </w:pPr>
      <w:r>
        <w:rPr>
          <w:sz w:val="24"/>
          <w:szCs w:val="24"/>
        </w:rPr>
        <w:t>Temporary signage of 3 square feet</w:t>
      </w:r>
      <w:r w:rsidR="00FD5441" w:rsidRPr="00AC5EAF">
        <w:rPr>
          <w:sz w:val="24"/>
          <w:szCs w:val="24"/>
        </w:rPr>
        <w:t xml:space="preserve"> or small</w:t>
      </w:r>
      <w:r>
        <w:rPr>
          <w:sz w:val="24"/>
          <w:szCs w:val="24"/>
        </w:rPr>
        <w:t>er placed on or after April 15</w:t>
      </w:r>
      <w:r w:rsidR="00FD5441" w:rsidRPr="00AC5EAF">
        <w:rPr>
          <w:sz w:val="24"/>
          <w:szCs w:val="24"/>
        </w:rPr>
        <w:t xml:space="preserve"> and removed by the last day</w:t>
      </w:r>
      <w:r w:rsidR="00EC79AD">
        <w:rPr>
          <w:sz w:val="24"/>
          <w:szCs w:val="24"/>
        </w:rPr>
        <w:t xml:space="preserve"> of May.  Temporary signage of three</w:t>
      </w:r>
      <w:r w:rsidR="00FD5441" w:rsidRPr="00AC5EAF">
        <w:rPr>
          <w:sz w:val="24"/>
          <w:szCs w:val="24"/>
        </w:rPr>
        <w:t xml:space="preserve"> </w:t>
      </w:r>
      <w:r>
        <w:rPr>
          <w:sz w:val="24"/>
          <w:szCs w:val="24"/>
        </w:rPr>
        <w:t>square feet</w:t>
      </w:r>
      <w:r w:rsidR="00FD5441" w:rsidRPr="00AC5EAF">
        <w:rPr>
          <w:sz w:val="24"/>
          <w:szCs w:val="24"/>
        </w:rPr>
        <w:t xml:space="preserve"> or smaller placed on or after the first day of October and</w:t>
      </w:r>
      <w:r>
        <w:rPr>
          <w:sz w:val="24"/>
          <w:szCs w:val="24"/>
        </w:rPr>
        <w:t xml:space="preserve"> removed by November 15</w:t>
      </w:r>
      <w:r w:rsidR="00FD5441" w:rsidRPr="00AC5EAF">
        <w:rPr>
          <w:sz w:val="24"/>
          <w:szCs w:val="24"/>
        </w:rPr>
        <w:t xml:space="preserve">. </w:t>
      </w:r>
    </w:p>
    <w:p w:rsidR="00AC5EAF" w:rsidRDefault="00FD5441" w:rsidP="00AC5EAF">
      <w:pPr>
        <w:pStyle w:val="ListParagraph"/>
        <w:numPr>
          <w:ilvl w:val="0"/>
          <w:numId w:val="20"/>
        </w:numPr>
        <w:rPr>
          <w:sz w:val="24"/>
          <w:szCs w:val="24"/>
        </w:rPr>
      </w:pPr>
      <w:r w:rsidRPr="00AC5EAF">
        <w:rPr>
          <w:sz w:val="24"/>
          <w:szCs w:val="24"/>
        </w:rPr>
        <w:lastRenderedPageBreak/>
        <w:t xml:space="preserve">Temporary signs </w:t>
      </w:r>
      <w:r w:rsidR="00A554A5" w:rsidRPr="00AC5EAF">
        <w:rPr>
          <w:sz w:val="24"/>
          <w:szCs w:val="24"/>
        </w:rPr>
        <w:t>for a new business</w:t>
      </w:r>
      <w:r w:rsidRPr="00AC5EAF">
        <w:rPr>
          <w:sz w:val="24"/>
          <w:szCs w:val="24"/>
        </w:rPr>
        <w:t xml:space="preserve"> for up to 30 consecutive days from the first day of business.  Exempt signage shall only be displaye</w:t>
      </w:r>
      <w:r w:rsidR="00AC5EAF">
        <w:rPr>
          <w:sz w:val="24"/>
          <w:szCs w:val="24"/>
        </w:rPr>
        <w:t xml:space="preserve">d on the property where the new business is located. </w:t>
      </w:r>
    </w:p>
    <w:p w:rsidR="00AC5EAF" w:rsidRDefault="00FD5441" w:rsidP="00AC5EAF">
      <w:pPr>
        <w:pStyle w:val="ListParagraph"/>
        <w:numPr>
          <w:ilvl w:val="0"/>
          <w:numId w:val="20"/>
        </w:numPr>
        <w:rPr>
          <w:sz w:val="24"/>
          <w:szCs w:val="24"/>
        </w:rPr>
      </w:pPr>
      <w:r w:rsidRPr="00AC5EAF">
        <w:rPr>
          <w:sz w:val="24"/>
          <w:szCs w:val="24"/>
        </w:rPr>
        <w:t xml:space="preserve">Signage placed by realtors in the performance of their professional duties.  </w:t>
      </w:r>
    </w:p>
    <w:p w:rsidR="00186BBF" w:rsidRPr="00AC5EAF" w:rsidRDefault="00FD5441" w:rsidP="00AC5EAF">
      <w:pPr>
        <w:pStyle w:val="ListParagraph"/>
        <w:numPr>
          <w:ilvl w:val="0"/>
          <w:numId w:val="20"/>
        </w:numPr>
        <w:rPr>
          <w:sz w:val="24"/>
          <w:szCs w:val="24"/>
        </w:rPr>
      </w:pPr>
      <w:r w:rsidRPr="00AC5EAF">
        <w:rPr>
          <w:sz w:val="24"/>
          <w:szCs w:val="24"/>
        </w:rPr>
        <w:t>Window signage.</w:t>
      </w:r>
    </w:p>
    <w:p w:rsidR="00FD5441" w:rsidRPr="00186BBF" w:rsidRDefault="00FD5441" w:rsidP="00186BBF">
      <w:pPr>
        <w:pStyle w:val="ListParagraph"/>
        <w:ind w:left="1152" w:firstLine="0"/>
        <w:rPr>
          <w:sz w:val="24"/>
          <w:szCs w:val="24"/>
        </w:rPr>
      </w:pPr>
      <w:r w:rsidRPr="00186BBF">
        <w:rPr>
          <w:noProof/>
          <w:sz w:val="24"/>
          <w:szCs w:val="24"/>
        </w:rPr>
        <mc:AlternateContent>
          <mc:Choice Requires="wps">
            <w:drawing>
              <wp:anchor distT="0" distB="0" distL="0" distR="0" simplePos="0" relativeHeight="251672576" behindDoc="0" locked="0" layoutInCell="0" allowOverlap="1" wp14:anchorId="1FBA747B" wp14:editId="4F135C0A">
                <wp:simplePos x="0" y="0"/>
                <wp:positionH relativeFrom="page">
                  <wp:posOffset>1121410</wp:posOffset>
                </wp:positionH>
                <wp:positionV relativeFrom="page">
                  <wp:posOffset>9308465</wp:posOffset>
                </wp:positionV>
                <wp:extent cx="5416550" cy="291465"/>
                <wp:effectExtent l="0" t="0" r="0" b="0"/>
                <wp:wrapSquare wrapText="bothSides"/>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291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600" w:rsidRDefault="00A17600" w:rsidP="00FD5441">
                            <w:pPr>
                              <w:kinsoku w:val="0"/>
                              <w:overflowPunct w:val="0"/>
                              <w:spacing w:before="4" w:line="225" w:lineRule="exact"/>
                              <w:textAlignment w:val="baseline"/>
                              <w:rPr>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A747B" id="Text Box 6" o:spid="_x0000_s1028" type="#_x0000_t202" style="position:absolute;left:0;text-align:left;margin-left:88.3pt;margin-top:732.95pt;width:426.5pt;height:22.9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" o:allowincell="f" stroked="f">
                <v:fill opacity="0"/>
                <v:textbox inset="0,0,0,0">
                  <w:txbxContent>
                    <w:p w:rsidR="00A17600" w:rsidRDefault="00A17600" w:rsidP="00FD5441">
                      <w:pPr>
                        <w:kinsoku w:val="0"/>
                        <w:overflowPunct w:val="0"/>
                        <w:spacing w:before="4" w:line="225" w:lineRule="exact"/>
                        <w:textAlignment w:val="baseline"/>
                        <w:rPr>
                          <w:spacing w:val="-1"/>
                        </w:rPr>
                      </w:pPr>
                    </w:p>
                  </w:txbxContent>
                </v:textbox>
                <w10:wrap type="square" anchorx="page" anchory="page"/>
              </v:shape>
            </w:pict>
          </mc:Fallback>
        </mc:AlternateContent>
      </w:r>
    </w:p>
    <w:p w:rsidR="00FD5441" w:rsidRPr="00186BBF" w:rsidRDefault="00FD5441" w:rsidP="00FD5441">
      <w:pPr>
        <w:ind w:left="0" w:firstLine="0"/>
        <w:rPr>
          <w:b/>
          <w:sz w:val="24"/>
          <w:szCs w:val="24"/>
        </w:rPr>
      </w:pPr>
      <w:r w:rsidRPr="00186BBF">
        <w:rPr>
          <w:b/>
          <w:sz w:val="24"/>
          <w:szCs w:val="24"/>
        </w:rPr>
        <w:t>11.4 Permit Requirements</w:t>
      </w:r>
    </w:p>
    <w:p w:rsidR="00AC5EAF" w:rsidRDefault="00FD5441" w:rsidP="00AC5EAF">
      <w:pPr>
        <w:pStyle w:val="ListParagraph"/>
        <w:numPr>
          <w:ilvl w:val="0"/>
          <w:numId w:val="22"/>
        </w:numPr>
        <w:rPr>
          <w:sz w:val="24"/>
          <w:szCs w:val="24"/>
        </w:rPr>
      </w:pPr>
      <w:r w:rsidRPr="00AC5EAF">
        <w:rPr>
          <w:sz w:val="24"/>
          <w:szCs w:val="24"/>
        </w:rPr>
        <w:t>No sign regulated by this ordinance (except those specific</w:t>
      </w:r>
      <w:r w:rsidR="00AC5EAF" w:rsidRPr="00AC5EAF">
        <w:rPr>
          <w:sz w:val="24"/>
          <w:szCs w:val="24"/>
        </w:rPr>
        <w:t xml:space="preserve">ally exempted in Section 11.4.1 </w:t>
      </w:r>
      <w:r w:rsidRPr="00AC5EAF">
        <w:rPr>
          <w:sz w:val="24"/>
          <w:szCs w:val="24"/>
        </w:rPr>
        <w:t xml:space="preserve">below) shall be displayed, erected, relocated, or altered unless all necessary permits have been issued by the </w:t>
      </w:r>
      <w:r w:rsidR="006F3375" w:rsidRPr="00AC5EAF">
        <w:rPr>
          <w:sz w:val="24"/>
          <w:szCs w:val="24"/>
        </w:rPr>
        <w:t>[Insert Issuing Legislative Body Name]</w:t>
      </w:r>
      <w:r w:rsidRPr="00AC5EAF">
        <w:rPr>
          <w:sz w:val="24"/>
          <w:szCs w:val="24"/>
        </w:rPr>
        <w:t>.  Applicants shall submit an application form to the department before any permit may be issued.</w:t>
      </w:r>
    </w:p>
    <w:p w:rsidR="00AC5EAF" w:rsidRDefault="00FD5441" w:rsidP="00AC5EAF">
      <w:pPr>
        <w:pStyle w:val="ListParagraph"/>
        <w:numPr>
          <w:ilvl w:val="0"/>
          <w:numId w:val="22"/>
        </w:numPr>
        <w:rPr>
          <w:sz w:val="24"/>
          <w:szCs w:val="24"/>
        </w:rPr>
      </w:pPr>
      <w:r w:rsidRPr="00AC5EAF">
        <w:rPr>
          <w:sz w:val="24"/>
          <w:szCs w:val="24"/>
        </w:rPr>
        <w:t>Property owner shall obtain a Certificate of Appropriateness from the Historical Preservation Commission (HPC) for signage proposed within the Historic District Overlay (HDO).  Applications are available in the Planning and Community Development office and online at the HPC website.</w:t>
      </w:r>
    </w:p>
    <w:p w:rsidR="00AC5EAF" w:rsidRDefault="00FD5441" w:rsidP="00AC5EAF">
      <w:pPr>
        <w:pStyle w:val="ListParagraph"/>
        <w:numPr>
          <w:ilvl w:val="0"/>
          <w:numId w:val="22"/>
        </w:numPr>
        <w:rPr>
          <w:sz w:val="24"/>
          <w:szCs w:val="24"/>
        </w:rPr>
      </w:pPr>
      <w:r w:rsidRPr="00AC5EAF">
        <w:rPr>
          <w:sz w:val="24"/>
          <w:szCs w:val="24"/>
        </w:rPr>
        <w:t>Signs shall only be erected or constructed in compliance with the approved permit.</w:t>
      </w:r>
    </w:p>
    <w:p w:rsidR="00AC5EAF" w:rsidRDefault="007E6249" w:rsidP="00AC5EAF">
      <w:pPr>
        <w:pStyle w:val="ListParagraph"/>
        <w:numPr>
          <w:ilvl w:val="0"/>
          <w:numId w:val="22"/>
        </w:numPr>
        <w:rPr>
          <w:sz w:val="24"/>
          <w:szCs w:val="24"/>
        </w:rPr>
      </w:pPr>
      <w:r w:rsidRPr="00AC5EAF">
        <w:rPr>
          <w:sz w:val="24"/>
          <w:szCs w:val="24"/>
        </w:rPr>
        <w:t xml:space="preserve">Applicants shall obtain a </w:t>
      </w:r>
      <w:r w:rsidR="00FD5441" w:rsidRPr="00AC5EAF">
        <w:rPr>
          <w:sz w:val="24"/>
          <w:szCs w:val="24"/>
        </w:rPr>
        <w:t>building permit for the footer</w:t>
      </w:r>
      <w:r w:rsidRPr="00AC5EAF">
        <w:rPr>
          <w:sz w:val="24"/>
          <w:szCs w:val="24"/>
        </w:rPr>
        <w:t xml:space="preserve"> of freestanding and monument signs</w:t>
      </w:r>
      <w:r w:rsidR="00FD5441" w:rsidRPr="00AC5EAF">
        <w:rPr>
          <w:sz w:val="24"/>
          <w:szCs w:val="24"/>
        </w:rPr>
        <w:t>.  Applicants shall also obtain an electrical permit for signs that require electrical service.  Final inspections for building permits and electrical perm</w:t>
      </w:r>
      <w:r w:rsidR="00AC5EAF">
        <w:rPr>
          <w:sz w:val="24"/>
          <w:szCs w:val="24"/>
        </w:rPr>
        <w:t xml:space="preserve">its require a minimum </w:t>
      </w:r>
      <w:r w:rsidR="0066159D">
        <w:rPr>
          <w:sz w:val="24"/>
          <w:szCs w:val="24"/>
        </w:rPr>
        <w:t xml:space="preserve">notice </w:t>
      </w:r>
      <w:r w:rsidR="00AC5EAF">
        <w:rPr>
          <w:sz w:val="24"/>
          <w:szCs w:val="24"/>
        </w:rPr>
        <w:t>of 24</w:t>
      </w:r>
      <w:r w:rsidR="00FD5441" w:rsidRPr="00AC5EAF">
        <w:rPr>
          <w:sz w:val="24"/>
          <w:szCs w:val="24"/>
        </w:rPr>
        <w:t xml:space="preserve"> </w:t>
      </w:r>
      <w:r w:rsidR="000F3419" w:rsidRPr="00AC5EAF">
        <w:rPr>
          <w:sz w:val="24"/>
          <w:szCs w:val="24"/>
        </w:rPr>
        <w:t>hour</w:t>
      </w:r>
      <w:r w:rsidR="0066159D">
        <w:rPr>
          <w:sz w:val="24"/>
          <w:szCs w:val="24"/>
        </w:rPr>
        <w:t>s</w:t>
      </w:r>
      <w:r w:rsidR="00FD5441" w:rsidRPr="00AC5EAF">
        <w:rPr>
          <w:sz w:val="24"/>
          <w:szCs w:val="24"/>
        </w:rPr>
        <w:t xml:space="preserve"> to the city’s building inspector and/or state electrical inspector.</w:t>
      </w:r>
    </w:p>
    <w:p w:rsidR="00AC5EAF" w:rsidRDefault="00FD5441" w:rsidP="00AC5EAF">
      <w:pPr>
        <w:pStyle w:val="ListParagraph"/>
        <w:numPr>
          <w:ilvl w:val="0"/>
          <w:numId w:val="22"/>
        </w:numPr>
        <w:rPr>
          <w:sz w:val="24"/>
          <w:szCs w:val="24"/>
        </w:rPr>
      </w:pPr>
      <w:r w:rsidRPr="00AC5EAF">
        <w:rPr>
          <w:sz w:val="24"/>
          <w:szCs w:val="24"/>
        </w:rPr>
        <w:t>Signs permitted as an accessory to a legal, nonconforming use shall be subject to the regulations of the zone in which the nonconforming use is located.</w:t>
      </w:r>
    </w:p>
    <w:p w:rsidR="00AC5EAF" w:rsidRDefault="00AC5EAF" w:rsidP="00AC5EAF">
      <w:pPr>
        <w:ind w:left="0" w:firstLine="0"/>
        <w:rPr>
          <w:b/>
          <w:sz w:val="24"/>
          <w:szCs w:val="24"/>
        </w:rPr>
      </w:pPr>
    </w:p>
    <w:p w:rsidR="00FD5441" w:rsidRPr="00AC5EAF" w:rsidRDefault="00FD5441" w:rsidP="00AC5EAF">
      <w:pPr>
        <w:ind w:left="0" w:firstLine="0"/>
        <w:rPr>
          <w:sz w:val="24"/>
          <w:szCs w:val="24"/>
        </w:rPr>
      </w:pPr>
      <w:r w:rsidRPr="00AC5EAF">
        <w:rPr>
          <w:b/>
          <w:sz w:val="24"/>
          <w:szCs w:val="24"/>
        </w:rPr>
        <w:t xml:space="preserve">11.4.1 Signs </w:t>
      </w:r>
      <w:r w:rsidR="0066159D">
        <w:rPr>
          <w:b/>
          <w:sz w:val="24"/>
          <w:szCs w:val="24"/>
        </w:rPr>
        <w:t>Exempt from Permit Requirements</w:t>
      </w:r>
    </w:p>
    <w:p w:rsidR="00AC5EAF" w:rsidRPr="00186BBF" w:rsidRDefault="00FD5441" w:rsidP="00AC5EAF">
      <w:pPr>
        <w:ind w:left="0" w:firstLine="720"/>
        <w:rPr>
          <w:sz w:val="24"/>
          <w:szCs w:val="24"/>
        </w:rPr>
      </w:pPr>
      <w:r w:rsidRPr="00186BBF">
        <w:rPr>
          <w:sz w:val="24"/>
          <w:szCs w:val="24"/>
        </w:rPr>
        <w:t xml:space="preserve">The following signs </w:t>
      </w:r>
      <w:r w:rsidR="007E6249" w:rsidRPr="00186BBF">
        <w:rPr>
          <w:sz w:val="24"/>
          <w:szCs w:val="24"/>
        </w:rPr>
        <w:t>shall not</w:t>
      </w:r>
      <w:r w:rsidRPr="00186BBF">
        <w:rPr>
          <w:sz w:val="24"/>
          <w:szCs w:val="24"/>
        </w:rPr>
        <w:t xml:space="preserve"> require a permit:</w:t>
      </w:r>
    </w:p>
    <w:p w:rsidR="00AC5EAF" w:rsidRDefault="00AC5EAF" w:rsidP="00AC5EAF">
      <w:pPr>
        <w:pStyle w:val="ListParagraph"/>
        <w:numPr>
          <w:ilvl w:val="0"/>
          <w:numId w:val="24"/>
        </w:numPr>
        <w:rPr>
          <w:sz w:val="24"/>
          <w:szCs w:val="24"/>
        </w:rPr>
      </w:pPr>
      <w:r>
        <w:rPr>
          <w:sz w:val="24"/>
          <w:szCs w:val="24"/>
        </w:rPr>
        <w:t>Incidental signs</w:t>
      </w:r>
    </w:p>
    <w:p w:rsidR="00AC5EAF" w:rsidRDefault="00AC5EAF" w:rsidP="00AC5EAF">
      <w:pPr>
        <w:pStyle w:val="ListParagraph"/>
        <w:numPr>
          <w:ilvl w:val="0"/>
          <w:numId w:val="24"/>
        </w:numPr>
        <w:rPr>
          <w:sz w:val="24"/>
          <w:szCs w:val="24"/>
        </w:rPr>
      </w:pPr>
      <w:r>
        <w:rPr>
          <w:sz w:val="24"/>
          <w:szCs w:val="24"/>
        </w:rPr>
        <w:t>Historic markers</w:t>
      </w:r>
    </w:p>
    <w:p w:rsidR="00FD5441" w:rsidRPr="00AC5EAF" w:rsidRDefault="00FD5441" w:rsidP="00AC5EAF">
      <w:pPr>
        <w:pStyle w:val="ListParagraph"/>
        <w:numPr>
          <w:ilvl w:val="0"/>
          <w:numId w:val="24"/>
        </w:numPr>
        <w:rPr>
          <w:sz w:val="24"/>
          <w:szCs w:val="24"/>
        </w:rPr>
      </w:pPr>
      <w:r w:rsidRPr="00AC5EAF">
        <w:rPr>
          <w:sz w:val="24"/>
          <w:szCs w:val="24"/>
        </w:rPr>
        <w:t xml:space="preserve">Change of copy on any sign where the framework or other structural elements are not </w:t>
      </w:r>
      <w:r w:rsidR="00AC5EAF">
        <w:rPr>
          <w:sz w:val="24"/>
          <w:szCs w:val="24"/>
        </w:rPr>
        <w:t>altered</w:t>
      </w:r>
    </w:p>
    <w:p w:rsidR="00186BBF" w:rsidRPr="00186BBF" w:rsidRDefault="00186BBF" w:rsidP="00186BBF">
      <w:pPr>
        <w:pStyle w:val="ListParagraph"/>
        <w:ind w:left="1152" w:firstLine="0"/>
        <w:rPr>
          <w:sz w:val="24"/>
          <w:szCs w:val="24"/>
        </w:rPr>
      </w:pPr>
    </w:p>
    <w:p w:rsidR="00FD5441" w:rsidRPr="00186BBF" w:rsidRDefault="00FD5441" w:rsidP="005A432B">
      <w:pPr>
        <w:ind w:left="0" w:firstLine="0"/>
        <w:rPr>
          <w:b/>
          <w:sz w:val="24"/>
          <w:szCs w:val="24"/>
        </w:rPr>
      </w:pPr>
      <w:r w:rsidRPr="00186BBF">
        <w:rPr>
          <w:b/>
          <w:sz w:val="24"/>
          <w:szCs w:val="24"/>
        </w:rPr>
        <w:t>11.5 Nonconforming Signs</w:t>
      </w:r>
    </w:p>
    <w:p w:rsidR="00FD5441" w:rsidRPr="00186BBF" w:rsidRDefault="00FD5441" w:rsidP="00FD5441">
      <w:pPr>
        <w:ind w:left="432" w:firstLine="0"/>
        <w:rPr>
          <w:sz w:val="24"/>
          <w:szCs w:val="24"/>
        </w:rPr>
      </w:pPr>
      <w:r w:rsidRPr="00186BBF">
        <w:rPr>
          <w:sz w:val="24"/>
          <w:szCs w:val="24"/>
        </w:rPr>
        <w:t xml:space="preserve">A legal, nonconforming sign may continue in existence as long as it is properly maintained in good condition.  </w:t>
      </w:r>
    </w:p>
    <w:p w:rsidR="00FD5441" w:rsidRPr="00186BBF" w:rsidRDefault="00FD5441" w:rsidP="00FD5441">
      <w:pPr>
        <w:ind w:left="432" w:firstLine="0"/>
        <w:rPr>
          <w:sz w:val="24"/>
          <w:szCs w:val="24"/>
        </w:rPr>
      </w:pPr>
    </w:p>
    <w:p w:rsidR="00FD5441" w:rsidRPr="00186BBF" w:rsidRDefault="00FD5441" w:rsidP="00FD5441">
      <w:pPr>
        <w:ind w:left="432" w:firstLine="0"/>
        <w:rPr>
          <w:sz w:val="24"/>
          <w:szCs w:val="24"/>
        </w:rPr>
      </w:pPr>
      <w:r w:rsidRPr="00186BBF">
        <w:rPr>
          <w:sz w:val="24"/>
          <w:szCs w:val="24"/>
        </w:rPr>
        <w:t>These provisions shall not prevent the repair or restoration to a safe condition of any sign, but a nonconforming sign shall not be:</w:t>
      </w:r>
    </w:p>
    <w:p w:rsidR="00FD5441" w:rsidRPr="00186BBF" w:rsidRDefault="00FD5441" w:rsidP="00FD5441">
      <w:pPr>
        <w:ind w:left="432" w:firstLine="0"/>
        <w:rPr>
          <w:sz w:val="24"/>
          <w:szCs w:val="24"/>
        </w:rPr>
      </w:pPr>
    </w:p>
    <w:p w:rsidR="00AC5EAF" w:rsidRDefault="00FD5441" w:rsidP="00AC5EAF">
      <w:pPr>
        <w:pStyle w:val="ListParagraph"/>
        <w:numPr>
          <w:ilvl w:val="0"/>
          <w:numId w:val="26"/>
        </w:numPr>
        <w:rPr>
          <w:sz w:val="24"/>
          <w:szCs w:val="24"/>
        </w:rPr>
      </w:pPr>
      <w:r w:rsidRPr="00AC5EAF">
        <w:rPr>
          <w:sz w:val="24"/>
          <w:szCs w:val="24"/>
        </w:rPr>
        <w:t>Changed to another nonconforming sign except where o</w:t>
      </w:r>
      <w:r w:rsidR="00AC5EAF">
        <w:rPr>
          <w:sz w:val="24"/>
          <w:szCs w:val="24"/>
        </w:rPr>
        <w:t>nly the face or copy is changed;</w:t>
      </w:r>
    </w:p>
    <w:p w:rsidR="00AC5EAF" w:rsidRDefault="00FD5441" w:rsidP="00AC5EAF">
      <w:pPr>
        <w:pStyle w:val="ListParagraph"/>
        <w:numPr>
          <w:ilvl w:val="0"/>
          <w:numId w:val="26"/>
        </w:numPr>
        <w:rPr>
          <w:sz w:val="24"/>
          <w:szCs w:val="24"/>
        </w:rPr>
      </w:pPr>
      <w:r w:rsidRPr="00AC5EAF">
        <w:rPr>
          <w:sz w:val="24"/>
          <w:szCs w:val="24"/>
        </w:rPr>
        <w:t>Structurally altered so as to increase the degr</w:t>
      </w:r>
      <w:r w:rsidR="00AC5EAF">
        <w:rPr>
          <w:sz w:val="24"/>
          <w:szCs w:val="24"/>
        </w:rPr>
        <w:t>ee of nonconformity of the sign;</w:t>
      </w:r>
    </w:p>
    <w:p w:rsidR="00AC5EAF" w:rsidRDefault="00AC5EAF" w:rsidP="00AC5EAF">
      <w:pPr>
        <w:pStyle w:val="ListParagraph"/>
        <w:numPr>
          <w:ilvl w:val="0"/>
          <w:numId w:val="26"/>
        </w:numPr>
        <w:rPr>
          <w:sz w:val="24"/>
          <w:szCs w:val="24"/>
        </w:rPr>
      </w:pPr>
      <w:r>
        <w:rPr>
          <w:sz w:val="24"/>
          <w:szCs w:val="24"/>
        </w:rPr>
        <w:t>Expanded or enlarged;</w:t>
      </w:r>
    </w:p>
    <w:p w:rsidR="00AC5EAF" w:rsidRDefault="00AC5EAF" w:rsidP="00AC5EAF">
      <w:pPr>
        <w:pStyle w:val="ListParagraph"/>
        <w:numPr>
          <w:ilvl w:val="0"/>
          <w:numId w:val="26"/>
        </w:numPr>
        <w:rPr>
          <w:sz w:val="24"/>
          <w:szCs w:val="24"/>
        </w:rPr>
      </w:pPr>
      <w:r>
        <w:rPr>
          <w:sz w:val="24"/>
          <w:szCs w:val="24"/>
        </w:rPr>
        <w:t>Reestablished after its removal;</w:t>
      </w:r>
      <w:r w:rsidR="00FD5441" w:rsidRPr="00AC5EAF">
        <w:rPr>
          <w:sz w:val="24"/>
          <w:szCs w:val="24"/>
        </w:rPr>
        <w:t xml:space="preserve"> or </w:t>
      </w:r>
    </w:p>
    <w:p w:rsidR="00FD5441" w:rsidRPr="00AC5EAF" w:rsidRDefault="00FD5441" w:rsidP="00AC5EAF">
      <w:pPr>
        <w:pStyle w:val="ListParagraph"/>
        <w:numPr>
          <w:ilvl w:val="0"/>
          <w:numId w:val="26"/>
        </w:numPr>
        <w:rPr>
          <w:sz w:val="24"/>
          <w:szCs w:val="24"/>
        </w:rPr>
      </w:pPr>
      <w:r w:rsidRPr="00AC5EAF">
        <w:rPr>
          <w:sz w:val="24"/>
          <w:szCs w:val="24"/>
        </w:rPr>
        <w:t xml:space="preserve">Moved to a new location on the building or lot. </w:t>
      </w:r>
    </w:p>
    <w:p w:rsidR="00FD5441" w:rsidRDefault="00FD5441" w:rsidP="00FD5441">
      <w:pPr>
        <w:ind w:left="432" w:firstLine="0"/>
        <w:rPr>
          <w:sz w:val="24"/>
          <w:szCs w:val="24"/>
        </w:rPr>
      </w:pPr>
    </w:p>
    <w:p w:rsidR="00186BBF" w:rsidRDefault="00186BBF" w:rsidP="00FD5441">
      <w:pPr>
        <w:ind w:left="432" w:firstLine="0"/>
        <w:rPr>
          <w:sz w:val="24"/>
          <w:szCs w:val="24"/>
        </w:rPr>
      </w:pPr>
    </w:p>
    <w:p w:rsidR="00186BBF" w:rsidRDefault="00186BBF" w:rsidP="00FD5441">
      <w:pPr>
        <w:ind w:left="432" w:firstLine="0"/>
        <w:rPr>
          <w:sz w:val="24"/>
          <w:szCs w:val="24"/>
        </w:rPr>
      </w:pPr>
    </w:p>
    <w:p w:rsidR="00AC5EAF" w:rsidRDefault="00AC5EAF" w:rsidP="00FD5441">
      <w:pPr>
        <w:ind w:left="432" w:firstLine="0"/>
        <w:rPr>
          <w:sz w:val="24"/>
          <w:szCs w:val="24"/>
        </w:rPr>
      </w:pPr>
    </w:p>
    <w:p w:rsidR="00AC5EAF" w:rsidRPr="00186BBF" w:rsidRDefault="00AC5EAF" w:rsidP="00FD5441">
      <w:pPr>
        <w:ind w:left="432" w:firstLine="0"/>
        <w:rPr>
          <w:sz w:val="24"/>
          <w:szCs w:val="24"/>
        </w:rPr>
      </w:pPr>
    </w:p>
    <w:p w:rsidR="00FD5441" w:rsidRPr="00186BBF" w:rsidRDefault="00FD5441" w:rsidP="005A432B">
      <w:pPr>
        <w:ind w:left="0" w:firstLine="0"/>
        <w:rPr>
          <w:b/>
          <w:sz w:val="24"/>
          <w:szCs w:val="24"/>
        </w:rPr>
      </w:pPr>
      <w:r w:rsidRPr="00186BBF">
        <w:rPr>
          <w:b/>
          <w:sz w:val="24"/>
          <w:szCs w:val="24"/>
        </w:rPr>
        <w:lastRenderedPageBreak/>
        <w:t>11.6 Illegal Signs</w:t>
      </w:r>
    </w:p>
    <w:p w:rsidR="00FD5441" w:rsidRDefault="00FD5441" w:rsidP="00A206BB">
      <w:pPr>
        <w:ind w:left="432" w:firstLine="0"/>
        <w:rPr>
          <w:sz w:val="24"/>
          <w:szCs w:val="24"/>
        </w:rPr>
      </w:pPr>
      <w:r w:rsidRPr="00186BBF">
        <w:rPr>
          <w:sz w:val="24"/>
          <w:szCs w:val="24"/>
        </w:rPr>
        <w:t xml:space="preserve">All illegal signs </w:t>
      </w:r>
      <w:r w:rsidR="007E6249" w:rsidRPr="00186BBF">
        <w:rPr>
          <w:sz w:val="24"/>
          <w:szCs w:val="24"/>
        </w:rPr>
        <w:t>shall be</w:t>
      </w:r>
      <w:r w:rsidRPr="00186BBF">
        <w:rPr>
          <w:sz w:val="24"/>
          <w:szCs w:val="24"/>
        </w:rPr>
        <w:t xml:space="preserve"> subject to immediate enforcement action as outlined in Article ______ of the ___________________________________________ Zoning Ordinance.</w:t>
      </w:r>
    </w:p>
    <w:p w:rsidR="00186BBF" w:rsidRPr="00186BBF" w:rsidRDefault="00186BBF" w:rsidP="00186BBF">
      <w:pPr>
        <w:ind w:left="0" w:firstLine="0"/>
        <w:rPr>
          <w:sz w:val="24"/>
          <w:szCs w:val="24"/>
        </w:rPr>
      </w:pPr>
    </w:p>
    <w:p w:rsidR="00FD5441" w:rsidRPr="00186BBF" w:rsidRDefault="00FD5441" w:rsidP="005A432B">
      <w:pPr>
        <w:ind w:left="0" w:firstLine="0"/>
        <w:rPr>
          <w:b/>
          <w:sz w:val="24"/>
          <w:szCs w:val="24"/>
        </w:rPr>
      </w:pPr>
      <w:r w:rsidRPr="00186BBF">
        <w:rPr>
          <w:b/>
          <w:sz w:val="24"/>
          <w:szCs w:val="24"/>
        </w:rPr>
        <w:t>11.7 General Requirements</w:t>
      </w:r>
    </w:p>
    <w:p w:rsidR="00FD5441" w:rsidRPr="00186BBF" w:rsidRDefault="00FD5441" w:rsidP="00FD5441">
      <w:pPr>
        <w:ind w:left="432" w:firstLine="0"/>
        <w:rPr>
          <w:sz w:val="24"/>
          <w:szCs w:val="24"/>
        </w:rPr>
      </w:pPr>
      <w:r w:rsidRPr="00186BBF">
        <w:rPr>
          <w:sz w:val="24"/>
          <w:szCs w:val="24"/>
        </w:rPr>
        <w:t>All signs in all zones shall meet the following requirements:</w:t>
      </w:r>
    </w:p>
    <w:p w:rsidR="00C00115" w:rsidRDefault="00C00115" w:rsidP="00C00115">
      <w:pPr>
        <w:ind w:left="0" w:firstLine="0"/>
        <w:rPr>
          <w:sz w:val="24"/>
          <w:szCs w:val="24"/>
        </w:rPr>
      </w:pPr>
    </w:p>
    <w:p w:rsidR="00C00115" w:rsidRDefault="00FD5441" w:rsidP="00C00115">
      <w:pPr>
        <w:pStyle w:val="ListParagraph"/>
        <w:numPr>
          <w:ilvl w:val="0"/>
          <w:numId w:val="27"/>
        </w:numPr>
        <w:rPr>
          <w:sz w:val="24"/>
          <w:szCs w:val="24"/>
        </w:rPr>
      </w:pPr>
      <w:r w:rsidRPr="00C00115">
        <w:rPr>
          <w:sz w:val="24"/>
          <w:szCs w:val="24"/>
        </w:rPr>
        <w:t>Illuminated signs shall be located in a fashion which prevent</w:t>
      </w:r>
      <w:r w:rsidR="00C00115" w:rsidRPr="00C00115">
        <w:rPr>
          <w:sz w:val="24"/>
          <w:szCs w:val="24"/>
        </w:rPr>
        <w:t xml:space="preserve">s all direct rays of light from </w:t>
      </w:r>
      <w:r w:rsidRPr="00C00115">
        <w:rPr>
          <w:sz w:val="24"/>
          <w:szCs w:val="24"/>
        </w:rPr>
        <w:t>shining beyond the property lines of the lot on which the sign is located.</w:t>
      </w:r>
    </w:p>
    <w:p w:rsidR="00C00115" w:rsidRDefault="00FD5441" w:rsidP="00C00115">
      <w:pPr>
        <w:pStyle w:val="ListParagraph"/>
        <w:numPr>
          <w:ilvl w:val="0"/>
          <w:numId w:val="27"/>
        </w:numPr>
        <w:rPr>
          <w:sz w:val="24"/>
          <w:szCs w:val="24"/>
        </w:rPr>
      </w:pPr>
      <w:r w:rsidRPr="00C00115">
        <w:rPr>
          <w:sz w:val="24"/>
          <w:szCs w:val="24"/>
        </w:rPr>
        <w:t>No light, sign, or other advertising device shall be designed or erected to imitate or resemble any official traffic sign, signal, or device or use any words, phrases,</w:t>
      </w:r>
      <w:r w:rsidRPr="00186BBF">
        <w:rPr>
          <w:noProof/>
        </w:rPr>
        <mc:AlternateContent>
          <mc:Choice Requires="wps">
            <w:drawing>
              <wp:anchor distT="0" distB="0" distL="0" distR="0" simplePos="0" relativeHeight="251660288" behindDoc="0" locked="0" layoutInCell="0" allowOverlap="1" wp14:anchorId="7E0AAF8E" wp14:editId="7AFDDDA2">
                <wp:simplePos x="0" y="0"/>
                <wp:positionH relativeFrom="page">
                  <wp:posOffset>1129030</wp:posOffset>
                </wp:positionH>
                <wp:positionV relativeFrom="page">
                  <wp:posOffset>9308465</wp:posOffset>
                </wp:positionV>
                <wp:extent cx="5408930" cy="291465"/>
                <wp:effectExtent l="0" t="0" r="0" b="0"/>
                <wp:wrapSquare wrapText="bothSides"/>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291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600" w:rsidRDefault="00A17600" w:rsidP="00FD5441">
                            <w:pPr>
                              <w:kinsoku w:val="0"/>
                              <w:overflowPunct w:val="0"/>
                              <w:spacing w:before="4" w:line="225" w:lineRule="exact"/>
                              <w:textAlignment w:val="baseline"/>
                              <w:rPr>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AAF8E" id="Text Box 7" o:spid="_x0000_s1029" type="#_x0000_t202" style="position:absolute;left:0;text-align:left;margin-left:88.9pt;margin-top:732.95pt;width:425.9pt;height:22.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" o:allowincell="f" stroked="f">
                <v:fill opacity="0"/>
                <v:textbox inset="0,0,0,0">
                  <w:txbxContent>
                    <w:p w:rsidR="00A17600" w:rsidRDefault="00A17600" w:rsidP="00FD5441">
                      <w:pPr>
                        <w:kinsoku w:val="0"/>
                        <w:overflowPunct w:val="0"/>
                        <w:spacing w:before="4" w:line="225" w:lineRule="exact"/>
                        <w:textAlignment w:val="baseline"/>
                        <w:rPr>
                          <w:spacing w:val="-1"/>
                        </w:rPr>
                      </w:pPr>
                    </w:p>
                  </w:txbxContent>
                </v:textbox>
                <w10:wrap type="square" anchorx="page" anchory="page"/>
              </v:shape>
            </w:pict>
          </mc:Fallback>
        </mc:AlternateContent>
      </w:r>
      <w:r w:rsidRPr="00C00115">
        <w:rPr>
          <w:sz w:val="24"/>
          <w:szCs w:val="24"/>
        </w:rPr>
        <w:t xml:space="preserve"> symbols, or characters implying the existence of danger, or the need to stop or maneuver the vehicle.</w:t>
      </w:r>
    </w:p>
    <w:p w:rsidR="00C00115" w:rsidRDefault="00FD5441" w:rsidP="00C00115">
      <w:pPr>
        <w:pStyle w:val="ListParagraph"/>
        <w:numPr>
          <w:ilvl w:val="0"/>
          <w:numId w:val="27"/>
        </w:numPr>
        <w:rPr>
          <w:sz w:val="24"/>
          <w:szCs w:val="24"/>
        </w:rPr>
      </w:pPr>
      <w:r w:rsidRPr="00C00115">
        <w:rPr>
          <w:sz w:val="24"/>
          <w:szCs w:val="24"/>
        </w:rPr>
        <w:t>No sign shall be attached to or painted on the surface of any tree, utility pole, or street light.</w:t>
      </w:r>
    </w:p>
    <w:p w:rsidR="00C00115" w:rsidRDefault="00FD5441" w:rsidP="00C00115">
      <w:pPr>
        <w:pStyle w:val="ListParagraph"/>
        <w:numPr>
          <w:ilvl w:val="0"/>
          <w:numId w:val="27"/>
        </w:numPr>
        <w:rPr>
          <w:sz w:val="24"/>
          <w:szCs w:val="24"/>
        </w:rPr>
      </w:pPr>
      <w:r w:rsidRPr="00C00115">
        <w:rPr>
          <w:sz w:val="24"/>
          <w:szCs w:val="24"/>
        </w:rPr>
        <w:t xml:space="preserve">Projecting signs </w:t>
      </w:r>
      <w:r w:rsidR="007E6249" w:rsidRPr="00C00115">
        <w:rPr>
          <w:sz w:val="24"/>
          <w:szCs w:val="24"/>
        </w:rPr>
        <w:t xml:space="preserve">shall </w:t>
      </w:r>
      <w:r w:rsidRPr="00C00115">
        <w:rPr>
          <w:sz w:val="24"/>
          <w:szCs w:val="24"/>
        </w:rPr>
        <w:t>have at least 7' of clearance above a road or sidewalk.</w:t>
      </w:r>
    </w:p>
    <w:p w:rsidR="00C00115" w:rsidRDefault="00FD5441" w:rsidP="00C00115">
      <w:pPr>
        <w:pStyle w:val="ListParagraph"/>
        <w:numPr>
          <w:ilvl w:val="0"/>
          <w:numId w:val="27"/>
        </w:numPr>
        <w:rPr>
          <w:sz w:val="24"/>
          <w:szCs w:val="24"/>
        </w:rPr>
      </w:pPr>
      <w:r w:rsidRPr="00C00115">
        <w:rPr>
          <w:sz w:val="24"/>
          <w:szCs w:val="24"/>
        </w:rPr>
        <w:t xml:space="preserve">Neon or other lighted tubing signs shall not be permitted except where such lighting is used behind solid lettering to produce a “halo” effect, or where it is used indirectly.  Neon lighting </w:t>
      </w:r>
      <w:r w:rsidR="00A206BB" w:rsidRPr="00C00115">
        <w:rPr>
          <w:sz w:val="24"/>
          <w:szCs w:val="24"/>
        </w:rPr>
        <w:t xml:space="preserve">shall </w:t>
      </w:r>
      <w:r w:rsidRPr="00C00115">
        <w:rPr>
          <w:sz w:val="24"/>
          <w:szCs w:val="24"/>
        </w:rPr>
        <w:t>not be used to outline buildings, structures, or ornamental features.</w:t>
      </w:r>
    </w:p>
    <w:p w:rsidR="00C00115" w:rsidRDefault="00FD5441" w:rsidP="00C00115">
      <w:pPr>
        <w:pStyle w:val="ListParagraph"/>
        <w:numPr>
          <w:ilvl w:val="0"/>
          <w:numId w:val="27"/>
        </w:numPr>
        <w:rPr>
          <w:sz w:val="24"/>
          <w:szCs w:val="24"/>
        </w:rPr>
      </w:pPr>
      <w:r w:rsidRPr="00C00115">
        <w:rPr>
          <w:sz w:val="24"/>
          <w:szCs w:val="24"/>
        </w:rPr>
        <w:t xml:space="preserve">No sign, except for government signs, </w:t>
      </w:r>
      <w:r w:rsidR="00A206BB" w:rsidRPr="00C00115">
        <w:rPr>
          <w:sz w:val="24"/>
          <w:szCs w:val="24"/>
        </w:rPr>
        <w:t xml:space="preserve">shall </w:t>
      </w:r>
      <w:r w:rsidRPr="00C00115">
        <w:rPr>
          <w:sz w:val="24"/>
          <w:szCs w:val="24"/>
        </w:rPr>
        <w:t xml:space="preserve">be located within the sight triangle of any intersection.   Refer to Article </w:t>
      </w:r>
      <w:r w:rsidR="00A206BB" w:rsidRPr="00C00115">
        <w:rPr>
          <w:sz w:val="24"/>
          <w:szCs w:val="24"/>
        </w:rPr>
        <w:t>____</w:t>
      </w:r>
      <w:r w:rsidRPr="00C00115">
        <w:rPr>
          <w:sz w:val="24"/>
          <w:szCs w:val="24"/>
        </w:rPr>
        <w:t xml:space="preserve"> Design Standards of the Subdivision Regulations of</w:t>
      </w:r>
      <w:r w:rsidR="00C00115">
        <w:rPr>
          <w:sz w:val="24"/>
          <w:szCs w:val="24"/>
        </w:rPr>
        <w:t xml:space="preserve"> the C</w:t>
      </w:r>
      <w:r w:rsidR="00A206BB" w:rsidRPr="00C00115">
        <w:rPr>
          <w:sz w:val="24"/>
          <w:szCs w:val="24"/>
        </w:rPr>
        <w:t>ity of</w:t>
      </w:r>
      <w:r w:rsidRPr="00C00115">
        <w:rPr>
          <w:sz w:val="24"/>
          <w:szCs w:val="24"/>
        </w:rPr>
        <w:t xml:space="preserve"> </w:t>
      </w:r>
      <w:r w:rsidR="00A206BB" w:rsidRPr="00C00115">
        <w:rPr>
          <w:sz w:val="24"/>
          <w:szCs w:val="24"/>
        </w:rPr>
        <w:t>_____________</w:t>
      </w:r>
      <w:r w:rsidRPr="00C00115">
        <w:rPr>
          <w:sz w:val="24"/>
          <w:szCs w:val="24"/>
        </w:rPr>
        <w:t>.</w:t>
      </w:r>
    </w:p>
    <w:p w:rsidR="00C00115" w:rsidRDefault="00FD5441" w:rsidP="00C00115">
      <w:pPr>
        <w:pStyle w:val="ListParagraph"/>
        <w:numPr>
          <w:ilvl w:val="0"/>
          <w:numId w:val="27"/>
        </w:numPr>
        <w:rPr>
          <w:sz w:val="24"/>
          <w:szCs w:val="24"/>
        </w:rPr>
      </w:pPr>
      <w:r w:rsidRPr="00C00115">
        <w:rPr>
          <w:sz w:val="24"/>
          <w:szCs w:val="24"/>
        </w:rPr>
        <w:t xml:space="preserve">No sign </w:t>
      </w:r>
      <w:r w:rsidR="00A206BB" w:rsidRPr="00C00115">
        <w:rPr>
          <w:sz w:val="24"/>
          <w:szCs w:val="24"/>
        </w:rPr>
        <w:t>shall</w:t>
      </w:r>
      <w:r w:rsidRPr="00C00115">
        <w:rPr>
          <w:sz w:val="24"/>
          <w:szCs w:val="24"/>
        </w:rPr>
        <w:t xml:space="preserve"> be placed in or project into the public or private street right-of-way, except as specifically permitted herein.</w:t>
      </w:r>
    </w:p>
    <w:p w:rsidR="00C00115" w:rsidRDefault="00FD5441" w:rsidP="00C00115">
      <w:pPr>
        <w:pStyle w:val="ListParagraph"/>
        <w:numPr>
          <w:ilvl w:val="0"/>
          <w:numId w:val="27"/>
        </w:numPr>
        <w:rPr>
          <w:sz w:val="24"/>
          <w:szCs w:val="24"/>
        </w:rPr>
      </w:pPr>
      <w:r w:rsidRPr="00C00115">
        <w:rPr>
          <w:sz w:val="24"/>
          <w:szCs w:val="24"/>
        </w:rPr>
        <w:t>Freestanding, monument, and projecting face sign area shall be computed as follows:</w:t>
      </w:r>
    </w:p>
    <w:p w:rsidR="00C00115" w:rsidRDefault="00FD5441" w:rsidP="00C00115">
      <w:pPr>
        <w:pStyle w:val="ListParagraph"/>
        <w:numPr>
          <w:ilvl w:val="1"/>
          <w:numId w:val="27"/>
        </w:numPr>
        <w:rPr>
          <w:sz w:val="24"/>
          <w:szCs w:val="24"/>
        </w:rPr>
      </w:pPr>
      <w:r w:rsidRPr="00C00115">
        <w:rPr>
          <w:sz w:val="24"/>
          <w:szCs w:val="24"/>
        </w:rPr>
        <w:t>Double-faced signs shall have only one face counted in calculating the area.</w:t>
      </w:r>
    </w:p>
    <w:p w:rsidR="00C00115" w:rsidRDefault="00FD5441" w:rsidP="00C00115">
      <w:pPr>
        <w:pStyle w:val="ListParagraph"/>
        <w:numPr>
          <w:ilvl w:val="1"/>
          <w:numId w:val="27"/>
        </w:numPr>
        <w:rPr>
          <w:sz w:val="24"/>
          <w:szCs w:val="24"/>
        </w:rPr>
      </w:pPr>
      <w:r w:rsidRPr="00C00115">
        <w:rPr>
          <w:sz w:val="24"/>
          <w:szCs w:val="24"/>
        </w:rPr>
        <w:t>Sign with more than two faces shall have the area calculated by summing the area of all sign faces and dividing by two (2).</w:t>
      </w:r>
    </w:p>
    <w:p w:rsidR="00C00115" w:rsidRDefault="00FD5441" w:rsidP="00C00115">
      <w:pPr>
        <w:pStyle w:val="ListParagraph"/>
        <w:numPr>
          <w:ilvl w:val="1"/>
          <w:numId w:val="27"/>
        </w:numPr>
        <w:rPr>
          <w:sz w:val="24"/>
          <w:szCs w:val="24"/>
        </w:rPr>
      </w:pPr>
      <w:r w:rsidRPr="00C00115">
        <w:rPr>
          <w:sz w:val="24"/>
          <w:szCs w:val="24"/>
        </w:rPr>
        <w:t xml:space="preserve">The area enclosing the perimeter of each cabinet shall be calculated to determine the area.  </w:t>
      </w:r>
    </w:p>
    <w:p w:rsidR="00C00115" w:rsidRDefault="00FD5441" w:rsidP="00C00115">
      <w:pPr>
        <w:pStyle w:val="ListParagraph"/>
        <w:numPr>
          <w:ilvl w:val="1"/>
          <w:numId w:val="27"/>
        </w:numPr>
        <w:rPr>
          <w:sz w:val="24"/>
          <w:szCs w:val="24"/>
        </w:rPr>
      </w:pPr>
      <w:r w:rsidRPr="00C00115">
        <w:rPr>
          <w:sz w:val="24"/>
          <w:szCs w:val="24"/>
        </w:rPr>
        <w:t>The perimeter of the measurable area shall not include embellishments (e.g., pole covers, framing, or decorative roofing) provided there is no written copy on such embellishments.</w:t>
      </w:r>
    </w:p>
    <w:p w:rsidR="00C00115" w:rsidRDefault="00FD5441" w:rsidP="00C00115">
      <w:pPr>
        <w:pStyle w:val="ListParagraph"/>
        <w:numPr>
          <w:ilvl w:val="1"/>
          <w:numId w:val="27"/>
        </w:numPr>
        <w:rPr>
          <w:sz w:val="24"/>
          <w:szCs w:val="24"/>
        </w:rPr>
      </w:pPr>
      <w:r w:rsidRPr="00C00115">
        <w:rPr>
          <w:sz w:val="24"/>
          <w:szCs w:val="24"/>
        </w:rPr>
        <w:t>Maximum height shall be measured from the finished grad</w:t>
      </w:r>
      <w:r w:rsidR="00C00115">
        <w:rPr>
          <w:sz w:val="24"/>
          <w:szCs w:val="24"/>
        </w:rPr>
        <w:t xml:space="preserve">e at the center of the sign and </w:t>
      </w:r>
      <w:r w:rsidRPr="00C00115">
        <w:rPr>
          <w:sz w:val="24"/>
          <w:szCs w:val="24"/>
        </w:rPr>
        <w:t>shall include the sign’s base.</w:t>
      </w:r>
    </w:p>
    <w:p w:rsidR="00FD5441" w:rsidRPr="00C00115" w:rsidRDefault="00FD5441" w:rsidP="00C00115">
      <w:pPr>
        <w:pStyle w:val="ListParagraph"/>
        <w:numPr>
          <w:ilvl w:val="0"/>
          <w:numId w:val="27"/>
        </w:numPr>
        <w:rPr>
          <w:sz w:val="24"/>
          <w:szCs w:val="24"/>
        </w:rPr>
      </w:pPr>
      <w:r w:rsidRPr="00C00115">
        <w:rPr>
          <w:sz w:val="24"/>
          <w:szCs w:val="24"/>
        </w:rPr>
        <w:t>Every sign, including those for which a permit is not required, shall be maintained in good condition at all times.</w:t>
      </w:r>
    </w:p>
    <w:p w:rsidR="00186BBF" w:rsidRPr="00186BBF" w:rsidRDefault="00186BBF" w:rsidP="00186BBF">
      <w:pPr>
        <w:pStyle w:val="ListParagraph"/>
        <w:ind w:left="1152" w:firstLine="0"/>
        <w:rPr>
          <w:sz w:val="24"/>
          <w:szCs w:val="24"/>
        </w:rPr>
      </w:pPr>
    </w:p>
    <w:p w:rsidR="00FD5441" w:rsidRPr="00186BBF" w:rsidRDefault="00FD5441" w:rsidP="005A432B">
      <w:pPr>
        <w:ind w:left="0" w:firstLine="0"/>
        <w:rPr>
          <w:b/>
          <w:sz w:val="24"/>
          <w:szCs w:val="24"/>
        </w:rPr>
      </w:pPr>
      <w:r w:rsidRPr="00186BBF">
        <w:rPr>
          <w:b/>
          <w:sz w:val="24"/>
          <w:szCs w:val="24"/>
        </w:rPr>
        <w:t>11.8 Prohibited Signs in All Zones</w:t>
      </w:r>
    </w:p>
    <w:p w:rsidR="00FD5441" w:rsidRPr="00186BBF" w:rsidRDefault="00FD5441" w:rsidP="00FD5441">
      <w:pPr>
        <w:ind w:left="432" w:firstLine="0"/>
        <w:rPr>
          <w:sz w:val="24"/>
          <w:szCs w:val="24"/>
        </w:rPr>
      </w:pPr>
      <w:r w:rsidRPr="00186BBF">
        <w:rPr>
          <w:sz w:val="24"/>
          <w:szCs w:val="24"/>
        </w:rPr>
        <w:t>The following signs and/or sign features shall be prohibited in all zones:</w:t>
      </w:r>
    </w:p>
    <w:p w:rsidR="00C00115" w:rsidRDefault="00FD5441" w:rsidP="00C00115">
      <w:pPr>
        <w:pStyle w:val="ListParagraph"/>
        <w:numPr>
          <w:ilvl w:val="0"/>
          <w:numId w:val="28"/>
        </w:numPr>
        <w:rPr>
          <w:sz w:val="24"/>
          <w:szCs w:val="24"/>
        </w:rPr>
      </w:pPr>
      <w:r w:rsidRPr="00C00115">
        <w:rPr>
          <w:sz w:val="24"/>
          <w:szCs w:val="24"/>
        </w:rPr>
        <w:t>Mobile signs</w:t>
      </w:r>
      <w:r w:rsidR="00C00115">
        <w:rPr>
          <w:sz w:val="24"/>
          <w:szCs w:val="24"/>
        </w:rPr>
        <w:t>;</w:t>
      </w:r>
    </w:p>
    <w:p w:rsidR="00C00115" w:rsidRDefault="00FD5441" w:rsidP="00C00115">
      <w:pPr>
        <w:pStyle w:val="ListParagraph"/>
        <w:numPr>
          <w:ilvl w:val="0"/>
          <w:numId w:val="28"/>
        </w:numPr>
        <w:rPr>
          <w:sz w:val="24"/>
          <w:szCs w:val="24"/>
        </w:rPr>
      </w:pPr>
      <w:r w:rsidRPr="00C00115">
        <w:rPr>
          <w:sz w:val="24"/>
          <w:szCs w:val="24"/>
        </w:rPr>
        <w:t xml:space="preserve">Roof signs that extend </w:t>
      </w:r>
      <w:r w:rsidR="00C00115">
        <w:rPr>
          <w:sz w:val="24"/>
          <w:szCs w:val="24"/>
        </w:rPr>
        <w:t>higher than the top of the roof;</w:t>
      </w:r>
    </w:p>
    <w:p w:rsidR="00C00115" w:rsidRDefault="00C00115" w:rsidP="00C00115">
      <w:pPr>
        <w:pStyle w:val="ListParagraph"/>
        <w:numPr>
          <w:ilvl w:val="0"/>
          <w:numId w:val="28"/>
        </w:numPr>
        <w:rPr>
          <w:sz w:val="24"/>
          <w:szCs w:val="24"/>
        </w:rPr>
      </w:pPr>
      <w:r>
        <w:rPr>
          <w:sz w:val="24"/>
          <w:szCs w:val="24"/>
        </w:rPr>
        <w:t>Rotating or moving signs;</w:t>
      </w:r>
      <w:r w:rsidR="00FD5441" w:rsidRPr="00C00115">
        <w:rPr>
          <w:sz w:val="24"/>
          <w:szCs w:val="24"/>
        </w:rPr>
        <w:tab/>
      </w:r>
    </w:p>
    <w:p w:rsidR="00C00115" w:rsidRDefault="00C00115" w:rsidP="00C00115">
      <w:pPr>
        <w:pStyle w:val="ListParagraph"/>
        <w:numPr>
          <w:ilvl w:val="0"/>
          <w:numId w:val="28"/>
        </w:numPr>
        <w:rPr>
          <w:sz w:val="24"/>
          <w:szCs w:val="24"/>
        </w:rPr>
      </w:pPr>
      <w:r>
        <w:rPr>
          <w:sz w:val="24"/>
          <w:szCs w:val="24"/>
        </w:rPr>
        <w:t>Abandoned signs;</w:t>
      </w:r>
    </w:p>
    <w:p w:rsidR="00C00115" w:rsidRDefault="00FD5441" w:rsidP="00C00115">
      <w:pPr>
        <w:pStyle w:val="ListParagraph"/>
        <w:numPr>
          <w:ilvl w:val="0"/>
          <w:numId w:val="28"/>
        </w:numPr>
        <w:rPr>
          <w:sz w:val="24"/>
          <w:szCs w:val="24"/>
        </w:rPr>
      </w:pPr>
      <w:r w:rsidRPr="00C00115">
        <w:rPr>
          <w:sz w:val="24"/>
          <w:szCs w:val="24"/>
        </w:rPr>
        <w:t>Streamers, pennants, and tag signs or similar signs or devices except when attache</w:t>
      </w:r>
      <w:r w:rsidR="00C00115">
        <w:rPr>
          <w:sz w:val="24"/>
          <w:szCs w:val="24"/>
        </w:rPr>
        <w:t>d to a permitted temporary sign;</w:t>
      </w:r>
    </w:p>
    <w:p w:rsidR="00C00115" w:rsidRDefault="00FD5441" w:rsidP="00C00115">
      <w:pPr>
        <w:pStyle w:val="ListParagraph"/>
        <w:numPr>
          <w:ilvl w:val="0"/>
          <w:numId w:val="28"/>
        </w:numPr>
        <w:rPr>
          <w:sz w:val="24"/>
          <w:szCs w:val="24"/>
        </w:rPr>
      </w:pPr>
      <w:r w:rsidRPr="00C00115">
        <w:rPr>
          <w:sz w:val="24"/>
          <w:szCs w:val="24"/>
        </w:rPr>
        <w:t>Any sig</w:t>
      </w:r>
      <w:r w:rsidR="00C00115">
        <w:rPr>
          <w:sz w:val="24"/>
          <w:szCs w:val="24"/>
        </w:rPr>
        <w:t>n which emits any noise or odor;</w:t>
      </w:r>
    </w:p>
    <w:p w:rsidR="00C00115" w:rsidRDefault="00FD5441" w:rsidP="00C00115">
      <w:pPr>
        <w:pStyle w:val="ListParagraph"/>
        <w:numPr>
          <w:ilvl w:val="0"/>
          <w:numId w:val="28"/>
        </w:numPr>
        <w:rPr>
          <w:sz w:val="24"/>
          <w:szCs w:val="24"/>
        </w:rPr>
      </w:pPr>
      <w:r w:rsidRPr="00C00115">
        <w:rPr>
          <w:sz w:val="24"/>
          <w:szCs w:val="24"/>
        </w:rPr>
        <w:t xml:space="preserve">Freestanding signs which </w:t>
      </w:r>
      <w:r w:rsidR="00C00115">
        <w:rPr>
          <w:sz w:val="24"/>
          <w:szCs w:val="24"/>
        </w:rPr>
        <w:t>overhang any part of a building;</w:t>
      </w:r>
    </w:p>
    <w:p w:rsidR="00C00115" w:rsidRDefault="00C00115" w:rsidP="00C00115">
      <w:pPr>
        <w:pStyle w:val="ListParagraph"/>
        <w:numPr>
          <w:ilvl w:val="0"/>
          <w:numId w:val="28"/>
        </w:numPr>
        <w:rPr>
          <w:sz w:val="24"/>
          <w:szCs w:val="24"/>
        </w:rPr>
      </w:pPr>
      <w:r>
        <w:rPr>
          <w:sz w:val="24"/>
          <w:szCs w:val="24"/>
        </w:rPr>
        <w:lastRenderedPageBreak/>
        <w:t>Flashing or blinking signs;</w:t>
      </w:r>
    </w:p>
    <w:p w:rsidR="00C00115" w:rsidRDefault="00FD5441" w:rsidP="00C00115">
      <w:pPr>
        <w:pStyle w:val="ListParagraph"/>
        <w:numPr>
          <w:ilvl w:val="0"/>
          <w:numId w:val="28"/>
        </w:numPr>
        <w:rPr>
          <w:sz w:val="24"/>
          <w:szCs w:val="24"/>
        </w:rPr>
      </w:pPr>
      <w:r w:rsidRPr="00C00115">
        <w:rPr>
          <w:sz w:val="24"/>
          <w:szCs w:val="24"/>
        </w:rPr>
        <w:t>Billboards with an el</w:t>
      </w:r>
      <w:r w:rsidR="00C00115">
        <w:rPr>
          <w:sz w:val="24"/>
          <w:szCs w:val="24"/>
        </w:rPr>
        <w:t>ectronic message display system;</w:t>
      </w:r>
    </w:p>
    <w:p w:rsidR="00C00115" w:rsidRDefault="00C00115" w:rsidP="00C00115">
      <w:pPr>
        <w:pStyle w:val="ListParagraph"/>
        <w:numPr>
          <w:ilvl w:val="0"/>
          <w:numId w:val="28"/>
        </w:numPr>
        <w:rPr>
          <w:sz w:val="24"/>
          <w:szCs w:val="24"/>
        </w:rPr>
      </w:pPr>
      <w:r>
        <w:rPr>
          <w:sz w:val="24"/>
          <w:szCs w:val="24"/>
        </w:rPr>
        <w:t xml:space="preserve">Signs in a public right-of-way; </w:t>
      </w:r>
      <w:r w:rsidR="00FD5441" w:rsidRPr="00C00115">
        <w:rPr>
          <w:sz w:val="24"/>
          <w:szCs w:val="24"/>
        </w:rPr>
        <w:t>and</w:t>
      </w:r>
    </w:p>
    <w:p w:rsidR="00FD5441" w:rsidRPr="00C00115" w:rsidRDefault="00186BBF" w:rsidP="00C00115">
      <w:pPr>
        <w:pStyle w:val="ListParagraph"/>
        <w:numPr>
          <w:ilvl w:val="0"/>
          <w:numId w:val="28"/>
        </w:numPr>
        <w:rPr>
          <w:sz w:val="24"/>
          <w:szCs w:val="24"/>
        </w:rPr>
      </w:pPr>
      <w:r w:rsidRPr="00C00115">
        <w:rPr>
          <w:sz w:val="24"/>
          <w:szCs w:val="24"/>
        </w:rPr>
        <w:t>Handbills</w:t>
      </w:r>
      <w:r w:rsidR="00C00115">
        <w:rPr>
          <w:sz w:val="24"/>
          <w:szCs w:val="24"/>
        </w:rPr>
        <w:t>.</w:t>
      </w:r>
    </w:p>
    <w:p w:rsidR="00186BBF" w:rsidRPr="00186BBF" w:rsidRDefault="00186BBF" w:rsidP="00186BBF">
      <w:pPr>
        <w:pStyle w:val="ListParagraph"/>
        <w:ind w:left="1152" w:firstLine="0"/>
        <w:rPr>
          <w:sz w:val="24"/>
          <w:szCs w:val="24"/>
        </w:rPr>
      </w:pPr>
    </w:p>
    <w:p w:rsidR="00FD5441" w:rsidRPr="00186BBF" w:rsidRDefault="00FD5441" w:rsidP="005A432B">
      <w:pPr>
        <w:ind w:left="0" w:firstLine="0"/>
        <w:rPr>
          <w:b/>
          <w:sz w:val="24"/>
          <w:szCs w:val="24"/>
        </w:rPr>
      </w:pPr>
      <w:r w:rsidRPr="00186BBF">
        <w:rPr>
          <w:b/>
          <w:sz w:val="24"/>
          <w:szCs w:val="24"/>
        </w:rPr>
        <w:t>11.9 Signs Requiring a Cond</w:t>
      </w:r>
      <w:r w:rsidR="00A206BB" w:rsidRPr="00186BBF">
        <w:rPr>
          <w:b/>
          <w:sz w:val="24"/>
          <w:szCs w:val="24"/>
        </w:rPr>
        <w:t>itional Use Permit in All Zones</w:t>
      </w:r>
    </w:p>
    <w:p w:rsidR="00C00115" w:rsidRDefault="00FD5441" w:rsidP="00C00115">
      <w:pPr>
        <w:pStyle w:val="ListParagraph"/>
        <w:numPr>
          <w:ilvl w:val="0"/>
          <w:numId w:val="29"/>
        </w:numPr>
        <w:rPr>
          <w:sz w:val="24"/>
          <w:szCs w:val="24"/>
        </w:rPr>
      </w:pPr>
      <w:r w:rsidRPr="00C00115">
        <w:rPr>
          <w:sz w:val="24"/>
          <w:szCs w:val="24"/>
        </w:rPr>
        <w:t xml:space="preserve">Signs painted directly on a building. </w:t>
      </w:r>
    </w:p>
    <w:p w:rsidR="005A432B" w:rsidRPr="00C00115" w:rsidRDefault="00FD5441" w:rsidP="00C00115">
      <w:pPr>
        <w:pStyle w:val="ListParagraph"/>
        <w:numPr>
          <w:ilvl w:val="0"/>
          <w:numId w:val="29"/>
        </w:numPr>
        <w:rPr>
          <w:sz w:val="24"/>
          <w:szCs w:val="24"/>
        </w:rPr>
      </w:pPr>
      <w:r w:rsidRPr="00C00115">
        <w:rPr>
          <w:sz w:val="24"/>
          <w:szCs w:val="24"/>
        </w:rPr>
        <w:t>Only the Board of Zoning Adjustments shall have the authority to approve sign variances or conditional use permits for signs unless the r</w:t>
      </w:r>
      <w:r w:rsidR="005A432B" w:rsidRPr="00C00115">
        <w:rPr>
          <w:sz w:val="24"/>
          <w:szCs w:val="24"/>
        </w:rPr>
        <w:t xml:space="preserve">equest is made to the Planning </w:t>
      </w:r>
      <w:r w:rsidRPr="00C00115">
        <w:rPr>
          <w:sz w:val="24"/>
          <w:szCs w:val="24"/>
        </w:rPr>
        <w:t xml:space="preserve">Commission in conjunction with a Development Plan.  Applications for these signs shall be submitted and processed as outlined in Article </w:t>
      </w:r>
      <w:r w:rsidR="00C00115">
        <w:rPr>
          <w:sz w:val="24"/>
          <w:szCs w:val="24"/>
        </w:rPr>
        <w:t xml:space="preserve">_________ of </w:t>
      </w:r>
      <w:r w:rsidR="005A432B" w:rsidRPr="00C00115">
        <w:rPr>
          <w:sz w:val="24"/>
          <w:szCs w:val="24"/>
        </w:rPr>
        <w:t>the</w:t>
      </w:r>
      <w:r w:rsidR="00C00115">
        <w:rPr>
          <w:sz w:val="24"/>
          <w:szCs w:val="24"/>
        </w:rPr>
        <w:t xml:space="preserve"> City of </w:t>
      </w:r>
      <w:r w:rsidR="005A432B" w:rsidRPr="00C00115">
        <w:rPr>
          <w:sz w:val="24"/>
          <w:szCs w:val="24"/>
        </w:rPr>
        <w:t>_______________</w:t>
      </w:r>
      <w:r w:rsidRPr="00C00115">
        <w:rPr>
          <w:sz w:val="24"/>
          <w:szCs w:val="24"/>
        </w:rPr>
        <w:t>Zoning Ordinance.</w:t>
      </w:r>
      <w:r w:rsidR="00A554A5" w:rsidRPr="00C00115">
        <w:rPr>
          <w:sz w:val="24"/>
          <w:szCs w:val="24"/>
        </w:rPr>
        <w:t xml:space="preserve"> </w:t>
      </w:r>
    </w:p>
    <w:p w:rsidR="00186BBF" w:rsidRPr="00186BBF" w:rsidRDefault="00186BBF" w:rsidP="00186BBF">
      <w:pPr>
        <w:pStyle w:val="ListParagraph"/>
        <w:ind w:left="1152" w:firstLine="0"/>
        <w:rPr>
          <w:sz w:val="24"/>
          <w:szCs w:val="24"/>
        </w:rPr>
      </w:pPr>
    </w:p>
    <w:p w:rsidR="00FD5441" w:rsidRPr="00186BBF" w:rsidRDefault="00A554A5" w:rsidP="005A432B">
      <w:pPr>
        <w:ind w:left="0" w:firstLine="0"/>
        <w:rPr>
          <w:b/>
          <w:sz w:val="24"/>
          <w:szCs w:val="24"/>
        </w:rPr>
      </w:pPr>
      <w:r w:rsidRPr="00186BBF">
        <w:rPr>
          <w:b/>
          <w:sz w:val="24"/>
          <w:szCs w:val="24"/>
        </w:rPr>
        <w:t>11.10</w:t>
      </w:r>
      <w:r w:rsidR="003F7FA5">
        <w:rPr>
          <w:b/>
          <w:sz w:val="24"/>
          <w:szCs w:val="24"/>
        </w:rPr>
        <w:t xml:space="preserve"> Signs Permitted by Specific Z</w:t>
      </w:r>
      <w:r w:rsidR="00FD5441" w:rsidRPr="00186BBF">
        <w:rPr>
          <w:b/>
          <w:sz w:val="24"/>
          <w:szCs w:val="24"/>
        </w:rPr>
        <w:t>one</w:t>
      </w:r>
    </w:p>
    <w:p w:rsidR="005A432B" w:rsidRDefault="00BF2D92" w:rsidP="00A206BB">
      <w:pPr>
        <w:ind w:left="432" w:firstLine="0"/>
        <w:rPr>
          <w:sz w:val="24"/>
          <w:szCs w:val="24"/>
        </w:rPr>
      </w:pPr>
      <w:r>
        <w:rPr>
          <w:sz w:val="24"/>
          <w:szCs w:val="24"/>
        </w:rPr>
        <w:t xml:space="preserve">  </w:t>
      </w:r>
      <w:r w:rsidR="00FD5441" w:rsidRPr="00186BBF">
        <w:rPr>
          <w:sz w:val="24"/>
          <w:szCs w:val="24"/>
        </w:rPr>
        <w:t>Any sign not specifically permitted shall be prohibited.</w:t>
      </w:r>
    </w:p>
    <w:p w:rsidR="00186BBF" w:rsidRPr="00186BBF" w:rsidRDefault="00186BBF" w:rsidP="00A206BB">
      <w:pPr>
        <w:ind w:left="432" w:firstLine="0"/>
        <w:rPr>
          <w:sz w:val="24"/>
          <w:szCs w:val="24"/>
        </w:rPr>
      </w:pPr>
    </w:p>
    <w:p w:rsidR="00FD5441" w:rsidRPr="00186BBF" w:rsidRDefault="00A554A5" w:rsidP="005A432B">
      <w:pPr>
        <w:ind w:left="0" w:firstLine="0"/>
        <w:rPr>
          <w:b/>
          <w:sz w:val="24"/>
          <w:szCs w:val="24"/>
        </w:rPr>
      </w:pPr>
      <w:r w:rsidRPr="00186BBF">
        <w:rPr>
          <w:b/>
          <w:sz w:val="24"/>
          <w:szCs w:val="24"/>
        </w:rPr>
        <w:t>11.10</w:t>
      </w:r>
      <w:r w:rsidR="005A432B" w:rsidRPr="00186BBF">
        <w:rPr>
          <w:b/>
          <w:sz w:val="24"/>
          <w:szCs w:val="24"/>
        </w:rPr>
        <w:t>.1 Agricultural Z</w:t>
      </w:r>
      <w:r w:rsidR="00FD5441" w:rsidRPr="00186BBF">
        <w:rPr>
          <w:b/>
          <w:sz w:val="24"/>
          <w:szCs w:val="24"/>
        </w:rPr>
        <w:t>one (A-1)</w:t>
      </w:r>
    </w:p>
    <w:p w:rsidR="00A554A5" w:rsidRPr="00186BBF" w:rsidRDefault="00FD5441" w:rsidP="00B53263">
      <w:pPr>
        <w:pStyle w:val="ListParagraph"/>
        <w:numPr>
          <w:ilvl w:val="0"/>
          <w:numId w:val="7"/>
        </w:numPr>
        <w:rPr>
          <w:sz w:val="24"/>
          <w:szCs w:val="24"/>
        </w:rPr>
      </w:pPr>
      <w:r w:rsidRPr="00186BBF">
        <w:rPr>
          <w:b/>
          <w:sz w:val="24"/>
          <w:szCs w:val="24"/>
        </w:rPr>
        <w:t>Residence</w:t>
      </w:r>
      <w:r w:rsidRPr="00186BBF">
        <w:rPr>
          <w:sz w:val="24"/>
          <w:szCs w:val="24"/>
        </w:rPr>
        <w:t xml:space="preserve"> - One wall sign not exceeding one (1) square foot in area.</w:t>
      </w:r>
    </w:p>
    <w:p w:rsidR="005A432B" w:rsidRPr="00186BBF" w:rsidRDefault="00A554A5" w:rsidP="00B53263">
      <w:pPr>
        <w:pStyle w:val="ListParagraph"/>
        <w:numPr>
          <w:ilvl w:val="1"/>
          <w:numId w:val="7"/>
        </w:numPr>
        <w:rPr>
          <w:sz w:val="24"/>
          <w:szCs w:val="24"/>
        </w:rPr>
      </w:pPr>
      <w:r w:rsidRPr="00186BBF">
        <w:rPr>
          <w:sz w:val="24"/>
          <w:szCs w:val="24"/>
        </w:rPr>
        <w:t xml:space="preserve">Every parcel shall be entitled to one </w:t>
      </w:r>
      <w:r w:rsidR="00FD5441" w:rsidRPr="00186BBF">
        <w:rPr>
          <w:sz w:val="24"/>
          <w:szCs w:val="24"/>
        </w:rPr>
        <w:t xml:space="preserve">sign not exceeding </w:t>
      </w:r>
      <w:r w:rsidR="00A206BB" w:rsidRPr="00186BBF">
        <w:rPr>
          <w:sz w:val="24"/>
          <w:szCs w:val="24"/>
        </w:rPr>
        <w:t>3</w:t>
      </w:r>
      <w:r w:rsidRPr="00186BBF">
        <w:rPr>
          <w:sz w:val="24"/>
          <w:szCs w:val="24"/>
        </w:rPr>
        <w:t xml:space="preserve">6 </w:t>
      </w:r>
      <w:r w:rsidR="0066159D">
        <w:rPr>
          <w:sz w:val="24"/>
          <w:szCs w:val="24"/>
        </w:rPr>
        <w:t xml:space="preserve">square </w:t>
      </w:r>
      <w:r w:rsidRPr="00186BBF">
        <w:rPr>
          <w:sz w:val="24"/>
          <w:szCs w:val="24"/>
        </w:rPr>
        <w:t>inches</w:t>
      </w:r>
      <w:r w:rsidR="00FD5441" w:rsidRPr="00186BBF">
        <w:rPr>
          <w:sz w:val="24"/>
          <w:szCs w:val="24"/>
        </w:rPr>
        <w:t xml:space="preserve"> in area</w:t>
      </w:r>
      <w:r w:rsidRPr="00186BBF">
        <w:rPr>
          <w:sz w:val="24"/>
          <w:szCs w:val="24"/>
        </w:rPr>
        <w:t xml:space="preserve"> to be placed in any of the following locations: </w:t>
      </w:r>
    </w:p>
    <w:p w:rsidR="00A554A5" w:rsidRPr="00186BBF" w:rsidRDefault="00C00115" w:rsidP="00B53263">
      <w:pPr>
        <w:pStyle w:val="ListParagraph"/>
        <w:numPr>
          <w:ilvl w:val="2"/>
          <w:numId w:val="7"/>
        </w:numPr>
        <w:rPr>
          <w:sz w:val="24"/>
          <w:szCs w:val="24"/>
        </w:rPr>
      </w:pPr>
      <w:r>
        <w:rPr>
          <w:sz w:val="24"/>
          <w:szCs w:val="24"/>
        </w:rPr>
        <w:t xml:space="preserve"> </w:t>
      </w:r>
      <w:r w:rsidR="00A554A5" w:rsidRPr="00186BBF">
        <w:rPr>
          <w:sz w:val="24"/>
          <w:szCs w:val="24"/>
        </w:rPr>
        <w:t xml:space="preserve">On the front of every building, residence or structure; </w:t>
      </w:r>
    </w:p>
    <w:p w:rsidR="00A554A5" w:rsidRPr="00186BBF" w:rsidRDefault="00C00115" w:rsidP="00B53263">
      <w:pPr>
        <w:pStyle w:val="ListParagraph"/>
        <w:numPr>
          <w:ilvl w:val="2"/>
          <w:numId w:val="7"/>
        </w:numPr>
        <w:rPr>
          <w:sz w:val="24"/>
          <w:szCs w:val="24"/>
        </w:rPr>
      </w:pPr>
      <w:r>
        <w:rPr>
          <w:sz w:val="24"/>
          <w:szCs w:val="24"/>
        </w:rPr>
        <w:t xml:space="preserve"> </w:t>
      </w:r>
      <w:r w:rsidR="00A206BB" w:rsidRPr="00186BBF">
        <w:rPr>
          <w:sz w:val="24"/>
          <w:szCs w:val="24"/>
        </w:rPr>
        <w:t>On</w:t>
      </w:r>
      <w:r w:rsidR="00A554A5" w:rsidRPr="00186BBF">
        <w:rPr>
          <w:sz w:val="24"/>
          <w:szCs w:val="24"/>
        </w:rPr>
        <w:t xml:space="preserve"> each side of an authorized U.S. Postal Service mailbox; </w:t>
      </w:r>
      <w:r>
        <w:rPr>
          <w:sz w:val="24"/>
          <w:szCs w:val="24"/>
        </w:rPr>
        <w:t>and</w:t>
      </w:r>
    </w:p>
    <w:p w:rsidR="00186BBF" w:rsidRPr="0066159D" w:rsidRDefault="00C00115" w:rsidP="0066159D">
      <w:pPr>
        <w:pStyle w:val="ListParagraph"/>
        <w:numPr>
          <w:ilvl w:val="2"/>
          <w:numId w:val="7"/>
        </w:numPr>
        <w:rPr>
          <w:sz w:val="24"/>
          <w:szCs w:val="24"/>
        </w:rPr>
      </w:pPr>
      <w:r>
        <w:rPr>
          <w:sz w:val="24"/>
          <w:szCs w:val="24"/>
        </w:rPr>
        <w:t xml:space="preserve"> </w:t>
      </w:r>
      <w:r w:rsidR="00A554A5" w:rsidRPr="00186BBF">
        <w:rPr>
          <w:sz w:val="24"/>
          <w:szCs w:val="24"/>
        </w:rPr>
        <w:t xml:space="preserve">On one post which measures no more </w:t>
      </w:r>
      <w:r>
        <w:rPr>
          <w:sz w:val="24"/>
          <w:szCs w:val="24"/>
        </w:rPr>
        <w:t xml:space="preserve">than </w:t>
      </w:r>
      <w:r w:rsidR="000F3419">
        <w:rPr>
          <w:sz w:val="24"/>
          <w:szCs w:val="24"/>
        </w:rPr>
        <w:t>48</w:t>
      </w:r>
      <w:r>
        <w:rPr>
          <w:sz w:val="24"/>
          <w:szCs w:val="24"/>
        </w:rPr>
        <w:t xml:space="preserve"> inches in </w:t>
      </w:r>
      <w:r w:rsidR="00A554A5" w:rsidRPr="00186BBF">
        <w:rPr>
          <w:sz w:val="24"/>
          <w:szCs w:val="24"/>
        </w:rPr>
        <w:t xml:space="preserve">height and four (4) inches in width. </w:t>
      </w:r>
    </w:p>
    <w:p w:rsidR="00FD5441" w:rsidRPr="00186BBF" w:rsidRDefault="00FD5441" w:rsidP="00B53263">
      <w:pPr>
        <w:pStyle w:val="ListParagraph"/>
        <w:numPr>
          <w:ilvl w:val="0"/>
          <w:numId w:val="7"/>
        </w:numPr>
        <w:rPr>
          <w:b/>
          <w:sz w:val="24"/>
          <w:szCs w:val="24"/>
        </w:rPr>
      </w:pPr>
      <w:r w:rsidRPr="00186BBF">
        <w:rPr>
          <w:b/>
          <w:sz w:val="24"/>
          <w:szCs w:val="24"/>
        </w:rPr>
        <w:t>Farm</w:t>
      </w:r>
    </w:p>
    <w:p w:rsidR="00FD5441" w:rsidRPr="00186BBF" w:rsidRDefault="00FD5441" w:rsidP="00B53263">
      <w:pPr>
        <w:pStyle w:val="ListParagraph"/>
        <w:numPr>
          <w:ilvl w:val="1"/>
          <w:numId w:val="7"/>
        </w:numPr>
        <w:rPr>
          <w:sz w:val="24"/>
          <w:szCs w:val="24"/>
        </w:rPr>
      </w:pPr>
      <w:r w:rsidRPr="00186BBF">
        <w:rPr>
          <w:sz w:val="24"/>
          <w:szCs w:val="24"/>
        </w:rPr>
        <w:t xml:space="preserve">Two signs per entrance if incorporated into a fence or wall feature, or one freestanding sign per entrance.  Signs shall not exceed </w:t>
      </w:r>
      <w:r w:rsidR="000F3419">
        <w:rPr>
          <w:sz w:val="24"/>
          <w:szCs w:val="24"/>
        </w:rPr>
        <w:t>32</w:t>
      </w:r>
      <w:r w:rsidRPr="00186BBF">
        <w:rPr>
          <w:sz w:val="24"/>
          <w:szCs w:val="24"/>
        </w:rPr>
        <w:t xml:space="preserve"> square feet in area each.</w:t>
      </w:r>
    </w:p>
    <w:p w:rsidR="00186BBF" w:rsidRPr="0066159D" w:rsidRDefault="00FD5441" w:rsidP="0066159D">
      <w:pPr>
        <w:pStyle w:val="ListParagraph"/>
        <w:numPr>
          <w:ilvl w:val="1"/>
          <w:numId w:val="7"/>
        </w:numPr>
        <w:rPr>
          <w:sz w:val="24"/>
          <w:szCs w:val="24"/>
        </w:rPr>
      </w:pPr>
      <w:r w:rsidRPr="00186BBF">
        <w:rPr>
          <w:sz w:val="24"/>
          <w:szCs w:val="24"/>
        </w:rPr>
        <w:t>I</w:t>
      </w:r>
      <w:r w:rsidR="00C00115">
        <w:rPr>
          <w:sz w:val="24"/>
          <w:szCs w:val="24"/>
        </w:rPr>
        <w:t>ncidental signs - which shall not exceed</w:t>
      </w:r>
      <w:r w:rsidR="0066159D">
        <w:rPr>
          <w:sz w:val="24"/>
          <w:szCs w:val="24"/>
        </w:rPr>
        <w:t xml:space="preserve"> two (</w:t>
      </w:r>
      <w:r w:rsidR="00C00115">
        <w:rPr>
          <w:sz w:val="24"/>
          <w:szCs w:val="24"/>
        </w:rPr>
        <w:t>2</w:t>
      </w:r>
      <w:r w:rsidR="0066159D">
        <w:rPr>
          <w:sz w:val="24"/>
          <w:szCs w:val="24"/>
        </w:rPr>
        <w:t>)</w:t>
      </w:r>
      <w:r w:rsidR="00C00115">
        <w:rPr>
          <w:sz w:val="24"/>
          <w:szCs w:val="24"/>
        </w:rPr>
        <w:t xml:space="preserve"> sq</w:t>
      </w:r>
      <w:r w:rsidR="0066159D">
        <w:rPr>
          <w:sz w:val="24"/>
          <w:szCs w:val="24"/>
        </w:rPr>
        <w:t>uare feet</w:t>
      </w:r>
      <w:r w:rsidR="00C00115">
        <w:rPr>
          <w:sz w:val="24"/>
          <w:szCs w:val="24"/>
        </w:rPr>
        <w:t xml:space="preserve"> in area nor require sign permits</w:t>
      </w:r>
      <w:r w:rsidRPr="00186BBF">
        <w:rPr>
          <w:sz w:val="24"/>
          <w:szCs w:val="24"/>
        </w:rPr>
        <w:t>.</w:t>
      </w:r>
    </w:p>
    <w:p w:rsidR="005A432B" w:rsidRPr="00186BBF" w:rsidRDefault="00A206BB" w:rsidP="00B53263">
      <w:pPr>
        <w:pStyle w:val="ListParagraph"/>
        <w:numPr>
          <w:ilvl w:val="0"/>
          <w:numId w:val="7"/>
        </w:numPr>
        <w:rPr>
          <w:b/>
          <w:sz w:val="24"/>
          <w:szCs w:val="24"/>
        </w:rPr>
      </w:pPr>
      <w:r w:rsidRPr="00186BBF">
        <w:rPr>
          <w:b/>
          <w:sz w:val="24"/>
          <w:szCs w:val="24"/>
        </w:rPr>
        <w:t xml:space="preserve">Buildings Used for Religious or Educational Activities </w:t>
      </w:r>
    </w:p>
    <w:p w:rsidR="005A432B" w:rsidRPr="00186BBF" w:rsidRDefault="00FD5441" w:rsidP="00B53263">
      <w:pPr>
        <w:pStyle w:val="ListParagraph"/>
        <w:numPr>
          <w:ilvl w:val="1"/>
          <w:numId w:val="7"/>
        </w:numPr>
        <w:rPr>
          <w:sz w:val="24"/>
          <w:szCs w:val="24"/>
        </w:rPr>
      </w:pPr>
      <w:r w:rsidRPr="00186BBF">
        <w:rPr>
          <w:sz w:val="24"/>
          <w:szCs w:val="24"/>
        </w:rPr>
        <w:t xml:space="preserve">One </w:t>
      </w:r>
      <w:r w:rsidRPr="00C00115">
        <w:rPr>
          <w:sz w:val="24"/>
          <w:szCs w:val="24"/>
        </w:rPr>
        <w:t>freestanding sign not</w:t>
      </w:r>
      <w:r w:rsidRPr="00186BBF">
        <w:rPr>
          <w:sz w:val="24"/>
          <w:szCs w:val="24"/>
        </w:rPr>
        <w:t xml:space="preserve"> exceeding </w:t>
      </w:r>
      <w:r w:rsidR="000F3419">
        <w:rPr>
          <w:sz w:val="24"/>
          <w:szCs w:val="24"/>
        </w:rPr>
        <w:t>32</w:t>
      </w:r>
      <w:r w:rsidRPr="00186BBF">
        <w:rPr>
          <w:sz w:val="24"/>
          <w:szCs w:val="24"/>
        </w:rPr>
        <w:t xml:space="preserve"> square feet in area and eight (8) feet in height.</w:t>
      </w:r>
    </w:p>
    <w:p w:rsidR="005A432B" w:rsidRPr="00186BBF" w:rsidRDefault="00FD5441" w:rsidP="00B53263">
      <w:pPr>
        <w:pStyle w:val="ListParagraph"/>
        <w:numPr>
          <w:ilvl w:val="1"/>
          <w:numId w:val="7"/>
        </w:numPr>
        <w:rPr>
          <w:sz w:val="24"/>
          <w:szCs w:val="24"/>
        </w:rPr>
      </w:pPr>
      <w:r w:rsidRPr="00186BBF">
        <w:rPr>
          <w:sz w:val="24"/>
          <w:szCs w:val="24"/>
        </w:rPr>
        <w:t xml:space="preserve">One bulletin board, not exceeding </w:t>
      </w:r>
      <w:r w:rsidR="000F3419">
        <w:rPr>
          <w:sz w:val="24"/>
          <w:szCs w:val="24"/>
        </w:rPr>
        <w:t>12</w:t>
      </w:r>
      <w:r w:rsidRPr="00186BBF">
        <w:rPr>
          <w:sz w:val="24"/>
          <w:szCs w:val="24"/>
        </w:rPr>
        <w:t xml:space="preserve"> square feet in area and eight (8) feet in height.</w:t>
      </w:r>
    </w:p>
    <w:p w:rsidR="005A432B" w:rsidRPr="00186BBF" w:rsidRDefault="00FD5441" w:rsidP="00B53263">
      <w:pPr>
        <w:pStyle w:val="ListParagraph"/>
        <w:numPr>
          <w:ilvl w:val="1"/>
          <w:numId w:val="7"/>
        </w:numPr>
        <w:rPr>
          <w:sz w:val="24"/>
          <w:szCs w:val="24"/>
        </w:rPr>
      </w:pPr>
      <w:r w:rsidRPr="00186BBF">
        <w:rPr>
          <w:sz w:val="24"/>
          <w:szCs w:val="24"/>
        </w:rPr>
        <w:t xml:space="preserve">One wall sign per building not exceeding </w:t>
      </w:r>
      <w:r w:rsidR="000F3419">
        <w:rPr>
          <w:sz w:val="24"/>
          <w:szCs w:val="24"/>
        </w:rPr>
        <w:t>32</w:t>
      </w:r>
      <w:r w:rsidRPr="00186BBF">
        <w:rPr>
          <w:sz w:val="24"/>
          <w:szCs w:val="24"/>
        </w:rPr>
        <w:t xml:space="preserve"> square feet in area.</w:t>
      </w:r>
    </w:p>
    <w:p w:rsidR="00186BBF" w:rsidRPr="0066159D" w:rsidRDefault="00FD5441" w:rsidP="0066159D">
      <w:pPr>
        <w:pStyle w:val="ListParagraph"/>
        <w:numPr>
          <w:ilvl w:val="1"/>
          <w:numId w:val="7"/>
        </w:numPr>
        <w:rPr>
          <w:sz w:val="24"/>
          <w:szCs w:val="24"/>
        </w:rPr>
      </w:pPr>
      <w:r w:rsidRPr="00186BBF">
        <w:rPr>
          <w:sz w:val="24"/>
          <w:szCs w:val="24"/>
        </w:rPr>
        <w:t>Incide</w:t>
      </w:r>
      <w:r w:rsidR="00C00115">
        <w:rPr>
          <w:sz w:val="24"/>
          <w:szCs w:val="24"/>
        </w:rPr>
        <w:t>ntal signs</w:t>
      </w:r>
      <w:r w:rsidR="00EC79AD">
        <w:rPr>
          <w:sz w:val="24"/>
          <w:szCs w:val="24"/>
        </w:rPr>
        <w:t xml:space="preserve"> </w:t>
      </w:r>
      <w:r w:rsidR="00C00115">
        <w:rPr>
          <w:sz w:val="24"/>
          <w:szCs w:val="24"/>
        </w:rPr>
        <w:t xml:space="preserve">which shall </w:t>
      </w:r>
      <w:r w:rsidRPr="00186BBF">
        <w:rPr>
          <w:sz w:val="24"/>
          <w:szCs w:val="24"/>
        </w:rPr>
        <w:t xml:space="preserve">not exceed </w:t>
      </w:r>
      <w:r w:rsidR="0066159D">
        <w:rPr>
          <w:sz w:val="24"/>
          <w:szCs w:val="24"/>
        </w:rPr>
        <w:t>two (</w:t>
      </w:r>
      <w:r w:rsidRPr="00186BBF">
        <w:rPr>
          <w:sz w:val="24"/>
          <w:szCs w:val="24"/>
        </w:rPr>
        <w:t>2</w:t>
      </w:r>
      <w:r w:rsidR="0066159D">
        <w:rPr>
          <w:sz w:val="24"/>
          <w:szCs w:val="24"/>
        </w:rPr>
        <w:t>)</w:t>
      </w:r>
      <w:r w:rsidRPr="00186BBF">
        <w:rPr>
          <w:sz w:val="24"/>
          <w:szCs w:val="24"/>
        </w:rPr>
        <w:t xml:space="preserve"> </w:t>
      </w:r>
      <w:r w:rsidR="0066159D">
        <w:rPr>
          <w:sz w:val="24"/>
          <w:szCs w:val="24"/>
        </w:rPr>
        <w:t>square feet</w:t>
      </w:r>
      <w:r w:rsidRPr="00186BBF">
        <w:rPr>
          <w:sz w:val="24"/>
          <w:szCs w:val="24"/>
        </w:rPr>
        <w:t xml:space="preserve"> in area </w:t>
      </w:r>
      <w:r w:rsidR="00C00115">
        <w:rPr>
          <w:sz w:val="24"/>
          <w:szCs w:val="24"/>
        </w:rPr>
        <w:t>and do not require sign permits</w:t>
      </w:r>
      <w:r w:rsidRPr="00186BBF">
        <w:rPr>
          <w:sz w:val="24"/>
          <w:szCs w:val="24"/>
        </w:rPr>
        <w:t>.</w:t>
      </w:r>
    </w:p>
    <w:p w:rsidR="005A432B" w:rsidRPr="00186BBF" w:rsidRDefault="00C00115" w:rsidP="00B53263">
      <w:pPr>
        <w:pStyle w:val="ListParagraph"/>
        <w:numPr>
          <w:ilvl w:val="0"/>
          <w:numId w:val="7"/>
        </w:numPr>
        <w:rPr>
          <w:b/>
          <w:sz w:val="24"/>
          <w:szCs w:val="24"/>
        </w:rPr>
      </w:pPr>
      <w:r>
        <w:rPr>
          <w:b/>
          <w:sz w:val="24"/>
          <w:szCs w:val="24"/>
        </w:rPr>
        <w:t>All O</w:t>
      </w:r>
      <w:r w:rsidR="00BF2D92">
        <w:rPr>
          <w:b/>
          <w:sz w:val="24"/>
          <w:szCs w:val="24"/>
        </w:rPr>
        <w:t>ther C</w:t>
      </w:r>
      <w:r>
        <w:rPr>
          <w:b/>
          <w:sz w:val="24"/>
          <w:szCs w:val="24"/>
        </w:rPr>
        <w:t>onditional U</w:t>
      </w:r>
      <w:r w:rsidR="0066159D">
        <w:rPr>
          <w:b/>
          <w:sz w:val="24"/>
          <w:szCs w:val="24"/>
        </w:rPr>
        <w:t>ses</w:t>
      </w:r>
    </w:p>
    <w:p w:rsidR="005A432B" w:rsidRPr="00186BBF" w:rsidRDefault="00FD5441" w:rsidP="00B53263">
      <w:pPr>
        <w:pStyle w:val="ListParagraph"/>
        <w:numPr>
          <w:ilvl w:val="1"/>
          <w:numId w:val="7"/>
        </w:numPr>
        <w:rPr>
          <w:sz w:val="24"/>
          <w:szCs w:val="24"/>
        </w:rPr>
      </w:pPr>
      <w:r w:rsidRPr="00C00115">
        <w:rPr>
          <w:sz w:val="24"/>
          <w:szCs w:val="24"/>
        </w:rPr>
        <w:t xml:space="preserve">One freestanding sign for </w:t>
      </w:r>
      <w:r w:rsidRPr="00186BBF">
        <w:rPr>
          <w:sz w:val="24"/>
          <w:szCs w:val="24"/>
        </w:rPr>
        <w:t>any other permitted or conditional use not noted herein; signage shall not exceed</w:t>
      </w:r>
      <w:r w:rsidR="005A432B" w:rsidRPr="00186BBF">
        <w:rPr>
          <w:sz w:val="24"/>
          <w:szCs w:val="24"/>
        </w:rPr>
        <w:t xml:space="preserve"> </w:t>
      </w:r>
      <w:r w:rsidR="00FE119A">
        <w:rPr>
          <w:sz w:val="24"/>
          <w:szCs w:val="24"/>
        </w:rPr>
        <w:t>32</w:t>
      </w:r>
      <w:r w:rsidRPr="00186BBF">
        <w:rPr>
          <w:sz w:val="24"/>
          <w:szCs w:val="24"/>
        </w:rPr>
        <w:t xml:space="preserve"> square feet in area and eight (8) feet in height.</w:t>
      </w:r>
    </w:p>
    <w:p w:rsidR="000F3419" w:rsidRDefault="002C065F" w:rsidP="0066159D">
      <w:pPr>
        <w:pStyle w:val="ListParagraph"/>
        <w:numPr>
          <w:ilvl w:val="1"/>
          <w:numId w:val="7"/>
        </w:numPr>
        <w:rPr>
          <w:sz w:val="24"/>
          <w:szCs w:val="24"/>
        </w:rPr>
      </w:pPr>
      <w:r w:rsidRPr="00186BBF">
        <w:rPr>
          <w:sz w:val="24"/>
          <w:szCs w:val="24"/>
        </w:rPr>
        <w:t xml:space="preserve">One </w:t>
      </w:r>
      <w:r w:rsidRPr="00C00115">
        <w:rPr>
          <w:sz w:val="24"/>
          <w:szCs w:val="24"/>
        </w:rPr>
        <w:t>wall sign that</w:t>
      </w:r>
      <w:r w:rsidRPr="00186BBF">
        <w:rPr>
          <w:sz w:val="24"/>
          <w:szCs w:val="24"/>
        </w:rPr>
        <w:t xml:space="preserve"> shall not exceed </w:t>
      </w:r>
      <w:r w:rsidR="000F3419">
        <w:rPr>
          <w:sz w:val="24"/>
          <w:szCs w:val="24"/>
        </w:rPr>
        <w:t>12</w:t>
      </w:r>
      <w:r w:rsidRPr="00186BBF">
        <w:rPr>
          <w:sz w:val="24"/>
          <w:szCs w:val="24"/>
        </w:rPr>
        <w:t xml:space="preserve"> square feet in area, and</w:t>
      </w:r>
      <w:r w:rsidR="00EC79AD">
        <w:rPr>
          <w:sz w:val="24"/>
          <w:szCs w:val="24"/>
        </w:rPr>
        <w:t xml:space="preserve"> eight (8)</w:t>
      </w:r>
      <w:r w:rsidR="0066159D">
        <w:rPr>
          <w:sz w:val="24"/>
          <w:szCs w:val="24"/>
        </w:rPr>
        <w:t xml:space="preserve"> feet in </w:t>
      </w:r>
      <w:r w:rsidR="00A206BB" w:rsidRPr="00186BBF">
        <w:rPr>
          <w:sz w:val="24"/>
          <w:szCs w:val="24"/>
        </w:rPr>
        <w:t xml:space="preserve">height. </w:t>
      </w:r>
    </w:p>
    <w:p w:rsidR="00EC79AD" w:rsidRPr="0066159D" w:rsidRDefault="00EC79AD" w:rsidP="00EC79AD">
      <w:pPr>
        <w:pStyle w:val="ListParagraph"/>
        <w:ind w:left="1440" w:firstLine="0"/>
        <w:rPr>
          <w:sz w:val="24"/>
          <w:szCs w:val="24"/>
        </w:rPr>
      </w:pPr>
    </w:p>
    <w:p w:rsidR="00FD5441" w:rsidRPr="00186BBF" w:rsidRDefault="00A554A5" w:rsidP="003649C4">
      <w:pPr>
        <w:ind w:left="0" w:firstLine="0"/>
        <w:rPr>
          <w:b/>
          <w:sz w:val="24"/>
          <w:szCs w:val="24"/>
        </w:rPr>
      </w:pPr>
      <w:r w:rsidRPr="00186BBF">
        <w:rPr>
          <w:b/>
          <w:sz w:val="24"/>
          <w:szCs w:val="24"/>
        </w:rPr>
        <w:t>11.10</w:t>
      </w:r>
      <w:r w:rsidR="00FD5441" w:rsidRPr="00186BBF">
        <w:rPr>
          <w:b/>
          <w:sz w:val="24"/>
          <w:szCs w:val="24"/>
        </w:rPr>
        <w:t>.2 Mobile Home (MH) Zone</w:t>
      </w:r>
    </w:p>
    <w:p w:rsidR="003649C4" w:rsidRPr="00186BBF" w:rsidRDefault="00FD5441" w:rsidP="00B53263">
      <w:pPr>
        <w:pStyle w:val="ListParagraph"/>
        <w:numPr>
          <w:ilvl w:val="0"/>
          <w:numId w:val="8"/>
        </w:numPr>
        <w:rPr>
          <w:sz w:val="24"/>
          <w:szCs w:val="24"/>
        </w:rPr>
      </w:pPr>
      <w:r w:rsidRPr="00186BBF">
        <w:rPr>
          <w:sz w:val="24"/>
          <w:szCs w:val="24"/>
        </w:rPr>
        <w:t xml:space="preserve">One freestanding sign per park entrance.  Sign shall not exceed </w:t>
      </w:r>
      <w:r w:rsidR="000F3419">
        <w:rPr>
          <w:sz w:val="24"/>
          <w:szCs w:val="24"/>
        </w:rPr>
        <w:t>32</w:t>
      </w:r>
      <w:r w:rsidRPr="00186BBF">
        <w:rPr>
          <w:sz w:val="24"/>
          <w:szCs w:val="24"/>
        </w:rPr>
        <w:t xml:space="preserve"> square feet in area, eight (8) feet in height, and shall have a minimum setback of </w:t>
      </w:r>
      <w:r w:rsidR="000F3419">
        <w:rPr>
          <w:sz w:val="24"/>
          <w:szCs w:val="24"/>
        </w:rPr>
        <w:t>20</w:t>
      </w:r>
      <w:r w:rsidRPr="00186BBF">
        <w:rPr>
          <w:sz w:val="24"/>
          <w:szCs w:val="24"/>
        </w:rPr>
        <w:t xml:space="preserve"> feet from any street.</w:t>
      </w:r>
    </w:p>
    <w:p w:rsidR="00186BBF" w:rsidRDefault="00FD5441" w:rsidP="00B53263">
      <w:pPr>
        <w:pStyle w:val="ListParagraph"/>
        <w:numPr>
          <w:ilvl w:val="0"/>
          <w:numId w:val="8"/>
        </w:numPr>
        <w:rPr>
          <w:sz w:val="24"/>
          <w:szCs w:val="24"/>
        </w:rPr>
      </w:pPr>
      <w:r w:rsidRPr="00186BBF">
        <w:rPr>
          <w:sz w:val="24"/>
          <w:szCs w:val="24"/>
        </w:rPr>
        <w:lastRenderedPageBreak/>
        <w:t>One nameplate wall sign per mobile home that shall not exceed one (1) square foot in area.</w:t>
      </w:r>
    </w:p>
    <w:p w:rsidR="003649C4" w:rsidRPr="00186BBF" w:rsidRDefault="00FD5441" w:rsidP="00186BBF">
      <w:pPr>
        <w:pStyle w:val="ListParagraph"/>
        <w:ind w:firstLine="0"/>
        <w:rPr>
          <w:sz w:val="24"/>
          <w:szCs w:val="24"/>
        </w:rPr>
      </w:pPr>
      <w:r w:rsidRPr="00186BBF">
        <w:rPr>
          <w:noProof/>
          <w:sz w:val="24"/>
          <w:szCs w:val="24"/>
        </w:rPr>
        <mc:AlternateContent>
          <mc:Choice Requires="wps">
            <w:drawing>
              <wp:anchor distT="0" distB="0" distL="0" distR="0" simplePos="0" relativeHeight="251662336" behindDoc="0" locked="0" layoutInCell="0" allowOverlap="1" wp14:anchorId="07ED3B5F" wp14:editId="330B4D75">
                <wp:simplePos x="0" y="0"/>
                <wp:positionH relativeFrom="page">
                  <wp:posOffset>1116330</wp:posOffset>
                </wp:positionH>
                <wp:positionV relativeFrom="page">
                  <wp:posOffset>9308465</wp:posOffset>
                </wp:positionV>
                <wp:extent cx="5421630" cy="291465"/>
                <wp:effectExtent l="0" t="0" r="0" b="0"/>
                <wp:wrapSquare wrapText="bothSides"/>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291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600" w:rsidRPr="00536217" w:rsidRDefault="00A17600" w:rsidP="00FD5441">
                            <w:pPr>
                              <w:kinsoku w:val="0"/>
                              <w:overflowPunct w:val="0"/>
                              <w:spacing w:before="4" w:line="225" w:lineRule="exact"/>
                              <w:textAlignment w:val="baseline"/>
                              <w:rPr>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D3B5F" id="Text Box 11" o:spid="_x0000_s1030" type="#_x0000_t202" style="position:absolute;left:0;text-align:left;margin-left:87.9pt;margin-top:732.95pt;width:426.9pt;height:22.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" o:allowincell="f" stroked="f">
                <v:fill opacity="0"/>
                <v:textbox inset="0,0,0,0">
                  <w:txbxContent>
                    <w:p w:rsidR="00A17600" w:rsidRPr="00536217" w:rsidRDefault="00A17600" w:rsidP="00FD5441">
                      <w:pPr>
                        <w:kinsoku w:val="0"/>
                        <w:overflowPunct w:val="0"/>
                        <w:spacing w:before="4" w:line="225" w:lineRule="exact"/>
                        <w:textAlignment w:val="baseline"/>
                        <w:rPr>
                          <w:spacing w:val="-1"/>
                        </w:rPr>
                      </w:pPr>
                    </w:p>
                  </w:txbxContent>
                </v:textbox>
                <w10:wrap type="square" anchorx="page" anchory="page"/>
              </v:shape>
            </w:pict>
          </mc:Fallback>
        </mc:AlternateContent>
      </w:r>
    </w:p>
    <w:p w:rsidR="00186BBF" w:rsidRPr="00186BBF" w:rsidRDefault="002C065F" w:rsidP="003649C4">
      <w:pPr>
        <w:ind w:left="0" w:firstLine="0"/>
        <w:rPr>
          <w:b/>
          <w:sz w:val="24"/>
          <w:szCs w:val="24"/>
        </w:rPr>
      </w:pPr>
      <w:r w:rsidRPr="00186BBF">
        <w:rPr>
          <w:b/>
          <w:sz w:val="24"/>
          <w:szCs w:val="24"/>
        </w:rPr>
        <w:t>11.10</w:t>
      </w:r>
      <w:r w:rsidR="00EC79AD">
        <w:rPr>
          <w:b/>
          <w:sz w:val="24"/>
          <w:szCs w:val="24"/>
        </w:rPr>
        <w:t>.3 Low-</w:t>
      </w:r>
      <w:r w:rsidR="00FD5441" w:rsidRPr="00186BBF">
        <w:rPr>
          <w:b/>
          <w:sz w:val="24"/>
          <w:szCs w:val="24"/>
        </w:rPr>
        <w:t>Density Residential Zones (R-1A, R-1B, R-1C, R-1D and R-1E)</w:t>
      </w:r>
    </w:p>
    <w:p w:rsidR="003649C4" w:rsidRPr="00186BBF" w:rsidRDefault="00FD5441" w:rsidP="00B53263">
      <w:pPr>
        <w:pStyle w:val="ListParagraph"/>
        <w:numPr>
          <w:ilvl w:val="0"/>
          <w:numId w:val="9"/>
        </w:numPr>
        <w:rPr>
          <w:sz w:val="24"/>
          <w:szCs w:val="24"/>
        </w:rPr>
      </w:pPr>
      <w:r w:rsidRPr="00D972F9">
        <w:rPr>
          <w:b/>
          <w:sz w:val="24"/>
          <w:szCs w:val="24"/>
        </w:rPr>
        <w:t>Residence</w:t>
      </w:r>
      <w:r w:rsidRPr="00186BBF">
        <w:rPr>
          <w:b/>
          <w:sz w:val="24"/>
          <w:szCs w:val="24"/>
        </w:rPr>
        <w:t xml:space="preserve"> </w:t>
      </w:r>
      <w:r w:rsidRPr="00186BBF">
        <w:rPr>
          <w:sz w:val="24"/>
          <w:szCs w:val="24"/>
        </w:rPr>
        <w:t>- One nameplate wall sign not exceeding one (1) square foot in area.</w:t>
      </w:r>
    </w:p>
    <w:p w:rsidR="00A554A5" w:rsidRPr="00186BBF" w:rsidRDefault="00A554A5" w:rsidP="00B53263">
      <w:pPr>
        <w:pStyle w:val="ListParagraph"/>
        <w:numPr>
          <w:ilvl w:val="1"/>
          <w:numId w:val="9"/>
        </w:numPr>
        <w:rPr>
          <w:sz w:val="24"/>
          <w:szCs w:val="24"/>
        </w:rPr>
      </w:pPr>
      <w:r w:rsidRPr="00186BBF">
        <w:rPr>
          <w:sz w:val="24"/>
          <w:szCs w:val="24"/>
        </w:rPr>
        <w:t>One wall sign not exceeding one (1) square foot in area.</w:t>
      </w:r>
    </w:p>
    <w:p w:rsidR="00A554A5" w:rsidRPr="00186BBF" w:rsidRDefault="00D972F9" w:rsidP="00B53263">
      <w:pPr>
        <w:pStyle w:val="ListParagraph"/>
        <w:numPr>
          <w:ilvl w:val="2"/>
          <w:numId w:val="9"/>
        </w:numPr>
        <w:rPr>
          <w:sz w:val="24"/>
          <w:szCs w:val="24"/>
        </w:rPr>
      </w:pPr>
      <w:r>
        <w:rPr>
          <w:sz w:val="24"/>
          <w:szCs w:val="24"/>
        </w:rPr>
        <w:t xml:space="preserve"> </w:t>
      </w:r>
      <w:r w:rsidR="00A554A5" w:rsidRPr="00186BBF">
        <w:rPr>
          <w:sz w:val="24"/>
          <w:szCs w:val="24"/>
        </w:rPr>
        <w:t xml:space="preserve">Every parcel shall be entitled to one sign not exceeding </w:t>
      </w:r>
      <w:r w:rsidR="00A206BB" w:rsidRPr="00186BBF">
        <w:rPr>
          <w:sz w:val="24"/>
          <w:szCs w:val="24"/>
        </w:rPr>
        <w:t>3</w:t>
      </w:r>
      <w:r w:rsidR="00A554A5" w:rsidRPr="00186BBF">
        <w:rPr>
          <w:sz w:val="24"/>
          <w:szCs w:val="24"/>
        </w:rPr>
        <w:t xml:space="preserve">6 </w:t>
      </w:r>
      <w:r w:rsidR="00AE26FB">
        <w:rPr>
          <w:sz w:val="24"/>
          <w:szCs w:val="24"/>
        </w:rPr>
        <w:t xml:space="preserve">square </w:t>
      </w:r>
      <w:r w:rsidR="00A554A5" w:rsidRPr="00186BBF">
        <w:rPr>
          <w:sz w:val="24"/>
          <w:szCs w:val="24"/>
        </w:rPr>
        <w:t xml:space="preserve">inches in area to be placed in any of the following locations: </w:t>
      </w:r>
    </w:p>
    <w:p w:rsidR="00A554A5" w:rsidRPr="00186BBF" w:rsidRDefault="00A554A5" w:rsidP="00B53263">
      <w:pPr>
        <w:pStyle w:val="ListParagraph"/>
        <w:numPr>
          <w:ilvl w:val="3"/>
          <w:numId w:val="9"/>
        </w:numPr>
        <w:rPr>
          <w:sz w:val="24"/>
          <w:szCs w:val="24"/>
        </w:rPr>
      </w:pPr>
      <w:r w:rsidRPr="00186BBF">
        <w:rPr>
          <w:sz w:val="24"/>
          <w:szCs w:val="24"/>
        </w:rPr>
        <w:t xml:space="preserve">On the front of every building, residence or structure; </w:t>
      </w:r>
    </w:p>
    <w:p w:rsidR="00A554A5" w:rsidRPr="00186BBF" w:rsidRDefault="00A554A5" w:rsidP="00B53263">
      <w:pPr>
        <w:pStyle w:val="ListParagraph"/>
        <w:numPr>
          <w:ilvl w:val="3"/>
          <w:numId w:val="9"/>
        </w:numPr>
        <w:rPr>
          <w:sz w:val="24"/>
          <w:szCs w:val="24"/>
        </w:rPr>
      </w:pPr>
      <w:r w:rsidRPr="00186BBF">
        <w:rPr>
          <w:sz w:val="24"/>
          <w:szCs w:val="24"/>
        </w:rPr>
        <w:t xml:space="preserve">One each side of an authorized U.S. Postal Service mailbox; </w:t>
      </w:r>
      <w:r w:rsidR="00D972F9">
        <w:rPr>
          <w:sz w:val="24"/>
          <w:szCs w:val="24"/>
        </w:rPr>
        <w:t xml:space="preserve">and </w:t>
      </w:r>
    </w:p>
    <w:p w:rsidR="00A554A5" w:rsidRPr="00186BBF" w:rsidRDefault="00A554A5" w:rsidP="00B53263">
      <w:pPr>
        <w:pStyle w:val="ListParagraph"/>
        <w:numPr>
          <w:ilvl w:val="3"/>
          <w:numId w:val="9"/>
        </w:numPr>
        <w:rPr>
          <w:sz w:val="24"/>
          <w:szCs w:val="24"/>
        </w:rPr>
      </w:pPr>
      <w:r w:rsidRPr="00186BBF">
        <w:rPr>
          <w:sz w:val="24"/>
          <w:szCs w:val="24"/>
        </w:rPr>
        <w:t xml:space="preserve">On one post which measures no more than </w:t>
      </w:r>
      <w:r w:rsidR="000F3419">
        <w:rPr>
          <w:sz w:val="24"/>
          <w:szCs w:val="24"/>
        </w:rPr>
        <w:t>48</w:t>
      </w:r>
      <w:r w:rsidRPr="00186BBF">
        <w:rPr>
          <w:sz w:val="24"/>
          <w:szCs w:val="24"/>
        </w:rPr>
        <w:t xml:space="preserve"> inches in height and four (4) inches in width. </w:t>
      </w:r>
    </w:p>
    <w:p w:rsidR="00FD5441" w:rsidRPr="00186BBF" w:rsidRDefault="00D972F9" w:rsidP="00B53263">
      <w:pPr>
        <w:pStyle w:val="ListParagraph"/>
        <w:numPr>
          <w:ilvl w:val="0"/>
          <w:numId w:val="9"/>
        </w:numPr>
        <w:rPr>
          <w:sz w:val="24"/>
          <w:szCs w:val="24"/>
        </w:rPr>
      </w:pPr>
      <w:r>
        <w:rPr>
          <w:b/>
          <w:sz w:val="24"/>
          <w:szCs w:val="24"/>
        </w:rPr>
        <w:t>Home O</w:t>
      </w:r>
      <w:r w:rsidR="00FD5441" w:rsidRPr="00186BBF">
        <w:rPr>
          <w:b/>
          <w:sz w:val="24"/>
          <w:szCs w:val="24"/>
        </w:rPr>
        <w:t>ccupation</w:t>
      </w:r>
      <w:r w:rsidR="00FD5441" w:rsidRPr="00186BBF">
        <w:rPr>
          <w:sz w:val="24"/>
          <w:szCs w:val="24"/>
        </w:rPr>
        <w:t xml:space="preserve"> - One wall sign not exceeding six (6) square feet in area.</w:t>
      </w:r>
    </w:p>
    <w:p w:rsidR="00FD5441" w:rsidRPr="00186BBF" w:rsidRDefault="00FD5441" w:rsidP="00B53263">
      <w:pPr>
        <w:pStyle w:val="ListParagraph"/>
        <w:numPr>
          <w:ilvl w:val="0"/>
          <w:numId w:val="9"/>
        </w:numPr>
        <w:rPr>
          <w:sz w:val="24"/>
          <w:szCs w:val="24"/>
        </w:rPr>
      </w:pPr>
      <w:r w:rsidRPr="00186BBF">
        <w:rPr>
          <w:b/>
          <w:sz w:val="24"/>
          <w:szCs w:val="24"/>
        </w:rPr>
        <w:t xml:space="preserve">Subdivision </w:t>
      </w:r>
      <w:r w:rsidRPr="00186BBF">
        <w:rPr>
          <w:sz w:val="24"/>
          <w:szCs w:val="24"/>
        </w:rPr>
        <w:t xml:space="preserve">- One freestanding sign per entrance into the subdivision not to exceed </w:t>
      </w:r>
      <w:r w:rsidR="00981CD1">
        <w:rPr>
          <w:sz w:val="24"/>
          <w:szCs w:val="24"/>
        </w:rPr>
        <w:t>32</w:t>
      </w:r>
      <w:r w:rsidRPr="00186BBF">
        <w:rPr>
          <w:sz w:val="24"/>
          <w:szCs w:val="24"/>
        </w:rPr>
        <w:t xml:space="preserve"> square feet in area and eight (8) feet in height.</w:t>
      </w:r>
    </w:p>
    <w:p w:rsidR="003649C4" w:rsidRPr="00186BBF" w:rsidRDefault="00186BBF" w:rsidP="00186BBF">
      <w:pPr>
        <w:pStyle w:val="ListParagraph"/>
        <w:numPr>
          <w:ilvl w:val="0"/>
          <w:numId w:val="9"/>
        </w:numPr>
        <w:rPr>
          <w:b/>
          <w:sz w:val="24"/>
          <w:szCs w:val="24"/>
        </w:rPr>
      </w:pPr>
      <w:r w:rsidRPr="00186BBF">
        <w:rPr>
          <w:b/>
          <w:sz w:val="24"/>
          <w:szCs w:val="24"/>
        </w:rPr>
        <w:t xml:space="preserve">Buildings Used for Religious or Educational Activities </w:t>
      </w:r>
    </w:p>
    <w:p w:rsidR="003649C4" w:rsidRPr="00186BBF" w:rsidRDefault="00FD5441" w:rsidP="00B53263">
      <w:pPr>
        <w:pStyle w:val="ListParagraph"/>
        <w:numPr>
          <w:ilvl w:val="1"/>
          <w:numId w:val="9"/>
        </w:numPr>
        <w:rPr>
          <w:sz w:val="24"/>
          <w:szCs w:val="24"/>
        </w:rPr>
      </w:pPr>
      <w:r w:rsidRPr="00186BBF">
        <w:rPr>
          <w:sz w:val="24"/>
          <w:szCs w:val="24"/>
        </w:rPr>
        <w:t xml:space="preserve">One freestanding sign </w:t>
      </w:r>
      <w:r w:rsidR="00AE26FB">
        <w:rPr>
          <w:sz w:val="24"/>
          <w:szCs w:val="24"/>
        </w:rPr>
        <w:t>that shall not exceed</w:t>
      </w:r>
      <w:r w:rsidR="00A206BB" w:rsidRPr="00186BBF">
        <w:rPr>
          <w:sz w:val="24"/>
          <w:szCs w:val="24"/>
        </w:rPr>
        <w:t xml:space="preserve"> </w:t>
      </w:r>
      <w:r w:rsidR="000F3419">
        <w:rPr>
          <w:sz w:val="24"/>
          <w:szCs w:val="24"/>
        </w:rPr>
        <w:t>32</w:t>
      </w:r>
      <w:r w:rsidRPr="00186BBF">
        <w:rPr>
          <w:sz w:val="24"/>
          <w:szCs w:val="24"/>
        </w:rPr>
        <w:t xml:space="preserve"> square feet in ar</w:t>
      </w:r>
      <w:r w:rsidR="00D972F9">
        <w:rPr>
          <w:sz w:val="24"/>
          <w:szCs w:val="24"/>
        </w:rPr>
        <w:t>ea and eight (8) feet in height;</w:t>
      </w:r>
    </w:p>
    <w:p w:rsidR="003649C4" w:rsidRPr="00186BBF" w:rsidRDefault="00FD5441" w:rsidP="00B53263">
      <w:pPr>
        <w:pStyle w:val="ListParagraph"/>
        <w:numPr>
          <w:ilvl w:val="1"/>
          <w:numId w:val="9"/>
        </w:numPr>
        <w:rPr>
          <w:sz w:val="24"/>
          <w:szCs w:val="24"/>
        </w:rPr>
      </w:pPr>
      <w:r w:rsidRPr="00186BBF">
        <w:rPr>
          <w:sz w:val="24"/>
          <w:szCs w:val="24"/>
        </w:rPr>
        <w:t xml:space="preserve">One wall sign </w:t>
      </w:r>
      <w:r w:rsidR="00AE26FB">
        <w:rPr>
          <w:sz w:val="24"/>
          <w:szCs w:val="24"/>
        </w:rPr>
        <w:t xml:space="preserve">that shall not </w:t>
      </w:r>
      <w:r w:rsidRPr="00186BBF">
        <w:rPr>
          <w:sz w:val="24"/>
          <w:szCs w:val="24"/>
        </w:rPr>
        <w:t>exceed</w:t>
      </w:r>
      <w:r w:rsidR="00AE26FB">
        <w:rPr>
          <w:sz w:val="24"/>
          <w:szCs w:val="24"/>
        </w:rPr>
        <w:t xml:space="preserve"> </w:t>
      </w:r>
      <w:r w:rsidR="000F3419">
        <w:rPr>
          <w:sz w:val="24"/>
          <w:szCs w:val="24"/>
        </w:rPr>
        <w:t>12</w:t>
      </w:r>
      <w:r w:rsidR="00D972F9">
        <w:rPr>
          <w:sz w:val="24"/>
          <w:szCs w:val="24"/>
        </w:rPr>
        <w:t xml:space="preserve"> square feet in area;</w:t>
      </w:r>
    </w:p>
    <w:p w:rsidR="003649C4" w:rsidRPr="00186BBF" w:rsidRDefault="00D972F9" w:rsidP="00B53263">
      <w:pPr>
        <w:pStyle w:val="ListParagraph"/>
        <w:numPr>
          <w:ilvl w:val="1"/>
          <w:numId w:val="9"/>
        </w:numPr>
        <w:rPr>
          <w:sz w:val="24"/>
          <w:szCs w:val="24"/>
        </w:rPr>
      </w:pPr>
      <w:r>
        <w:rPr>
          <w:sz w:val="24"/>
          <w:szCs w:val="24"/>
        </w:rPr>
        <w:t xml:space="preserve">One bulletin board </w:t>
      </w:r>
      <w:r w:rsidR="00772329">
        <w:rPr>
          <w:sz w:val="24"/>
          <w:szCs w:val="24"/>
        </w:rPr>
        <w:t xml:space="preserve">that shall not </w:t>
      </w:r>
      <w:r w:rsidR="00FD5441" w:rsidRPr="00186BBF">
        <w:rPr>
          <w:sz w:val="24"/>
          <w:szCs w:val="24"/>
        </w:rPr>
        <w:t xml:space="preserve">exceed </w:t>
      </w:r>
      <w:r w:rsidR="000F3419">
        <w:rPr>
          <w:sz w:val="24"/>
          <w:szCs w:val="24"/>
        </w:rPr>
        <w:t>12</w:t>
      </w:r>
      <w:r w:rsidR="00FD5441" w:rsidRPr="00186BBF">
        <w:rPr>
          <w:sz w:val="24"/>
          <w:szCs w:val="24"/>
        </w:rPr>
        <w:t xml:space="preserve"> square feet in area and eight (8) </w:t>
      </w:r>
      <w:r>
        <w:rPr>
          <w:sz w:val="24"/>
          <w:szCs w:val="24"/>
        </w:rPr>
        <w:t>feet in height;</w:t>
      </w:r>
      <w:r w:rsidR="00FD5441" w:rsidRPr="00186BBF">
        <w:rPr>
          <w:sz w:val="24"/>
          <w:szCs w:val="24"/>
        </w:rPr>
        <w:t xml:space="preserve"> and</w:t>
      </w:r>
    </w:p>
    <w:p w:rsidR="003649C4" w:rsidRPr="00186BBF" w:rsidRDefault="00A23764" w:rsidP="00B53263">
      <w:pPr>
        <w:pStyle w:val="ListParagraph"/>
        <w:numPr>
          <w:ilvl w:val="1"/>
          <w:numId w:val="9"/>
        </w:numPr>
        <w:rPr>
          <w:sz w:val="24"/>
          <w:szCs w:val="24"/>
        </w:rPr>
      </w:pPr>
      <w:r>
        <w:rPr>
          <w:sz w:val="24"/>
          <w:szCs w:val="24"/>
        </w:rPr>
        <w:t xml:space="preserve">Incidental signs </w:t>
      </w:r>
      <w:r w:rsidR="00D972F9">
        <w:rPr>
          <w:sz w:val="24"/>
          <w:szCs w:val="24"/>
        </w:rPr>
        <w:t xml:space="preserve">which shall </w:t>
      </w:r>
      <w:r w:rsidR="00772329">
        <w:rPr>
          <w:sz w:val="24"/>
          <w:szCs w:val="24"/>
        </w:rPr>
        <w:t>not exceed two (2) square feet</w:t>
      </w:r>
      <w:r w:rsidR="00FD5441" w:rsidRPr="00186BBF">
        <w:rPr>
          <w:sz w:val="24"/>
          <w:szCs w:val="24"/>
        </w:rPr>
        <w:t xml:space="preserve"> i</w:t>
      </w:r>
      <w:r w:rsidR="00D972F9">
        <w:rPr>
          <w:sz w:val="24"/>
          <w:szCs w:val="24"/>
        </w:rPr>
        <w:t>n area nor require sign permits</w:t>
      </w:r>
      <w:r w:rsidR="00FD5441" w:rsidRPr="00186BBF">
        <w:rPr>
          <w:sz w:val="24"/>
          <w:szCs w:val="24"/>
        </w:rPr>
        <w:t>.</w:t>
      </w:r>
    </w:p>
    <w:p w:rsidR="003649C4" w:rsidRPr="00186BBF" w:rsidRDefault="000F3419" w:rsidP="00B53263">
      <w:pPr>
        <w:pStyle w:val="ListParagraph"/>
        <w:numPr>
          <w:ilvl w:val="0"/>
          <w:numId w:val="9"/>
        </w:numPr>
        <w:rPr>
          <w:sz w:val="24"/>
          <w:szCs w:val="24"/>
        </w:rPr>
      </w:pPr>
      <w:r>
        <w:rPr>
          <w:b/>
          <w:sz w:val="24"/>
          <w:szCs w:val="24"/>
        </w:rPr>
        <w:t>All other Conditional U</w:t>
      </w:r>
      <w:r w:rsidR="00FD5441" w:rsidRPr="00186BBF">
        <w:rPr>
          <w:b/>
          <w:sz w:val="24"/>
          <w:szCs w:val="24"/>
        </w:rPr>
        <w:t>ses</w:t>
      </w:r>
      <w:r w:rsidR="00FD5441" w:rsidRPr="00186BBF">
        <w:rPr>
          <w:sz w:val="24"/>
          <w:szCs w:val="24"/>
        </w:rPr>
        <w:t>:</w:t>
      </w:r>
    </w:p>
    <w:p w:rsidR="002C065F" w:rsidRPr="00D972F9" w:rsidRDefault="00FD5441" w:rsidP="00B53263">
      <w:pPr>
        <w:pStyle w:val="ListParagraph"/>
        <w:numPr>
          <w:ilvl w:val="1"/>
          <w:numId w:val="9"/>
        </w:numPr>
        <w:rPr>
          <w:sz w:val="24"/>
          <w:szCs w:val="24"/>
        </w:rPr>
      </w:pPr>
      <w:r w:rsidRPr="00186BBF">
        <w:rPr>
          <w:sz w:val="24"/>
          <w:szCs w:val="24"/>
        </w:rPr>
        <w:t xml:space="preserve">One </w:t>
      </w:r>
      <w:r w:rsidR="00EC79AD">
        <w:rPr>
          <w:sz w:val="24"/>
          <w:szCs w:val="24"/>
        </w:rPr>
        <w:t>freestanding sign</w:t>
      </w:r>
      <w:r w:rsidRPr="00D972F9">
        <w:rPr>
          <w:sz w:val="24"/>
          <w:szCs w:val="24"/>
        </w:rPr>
        <w:t xml:space="preserve"> </w:t>
      </w:r>
      <w:r w:rsidR="00772329">
        <w:rPr>
          <w:sz w:val="24"/>
          <w:szCs w:val="24"/>
        </w:rPr>
        <w:t>that shall not exceed</w:t>
      </w:r>
      <w:r w:rsidRPr="00D972F9">
        <w:rPr>
          <w:sz w:val="24"/>
          <w:szCs w:val="24"/>
        </w:rPr>
        <w:t xml:space="preserve"> </w:t>
      </w:r>
      <w:r w:rsidR="000F3419">
        <w:rPr>
          <w:sz w:val="24"/>
          <w:szCs w:val="24"/>
        </w:rPr>
        <w:t>32</w:t>
      </w:r>
      <w:r w:rsidRPr="00D972F9">
        <w:rPr>
          <w:sz w:val="24"/>
          <w:szCs w:val="24"/>
        </w:rPr>
        <w:t xml:space="preserve"> square feet in ar</w:t>
      </w:r>
      <w:r w:rsidR="00EC79AD">
        <w:rPr>
          <w:sz w:val="24"/>
          <w:szCs w:val="24"/>
        </w:rPr>
        <w:t xml:space="preserve">ea and eight (8) feet in height; </w:t>
      </w:r>
    </w:p>
    <w:p w:rsidR="002C065F" w:rsidRPr="00D972F9" w:rsidRDefault="00EC79AD" w:rsidP="00B53263">
      <w:pPr>
        <w:pStyle w:val="ListParagraph"/>
        <w:numPr>
          <w:ilvl w:val="1"/>
          <w:numId w:val="9"/>
        </w:numPr>
        <w:rPr>
          <w:sz w:val="24"/>
          <w:szCs w:val="24"/>
        </w:rPr>
      </w:pPr>
      <w:r>
        <w:rPr>
          <w:sz w:val="24"/>
          <w:szCs w:val="24"/>
        </w:rPr>
        <w:t xml:space="preserve">One wall sign </w:t>
      </w:r>
      <w:r w:rsidR="00772329">
        <w:rPr>
          <w:sz w:val="24"/>
          <w:szCs w:val="24"/>
        </w:rPr>
        <w:t>that shall not exceed</w:t>
      </w:r>
      <w:r w:rsidR="00FD5441" w:rsidRPr="00D972F9">
        <w:rPr>
          <w:sz w:val="24"/>
          <w:szCs w:val="24"/>
        </w:rPr>
        <w:t xml:space="preserve"> </w:t>
      </w:r>
      <w:r w:rsidR="00981CD1">
        <w:rPr>
          <w:sz w:val="24"/>
          <w:szCs w:val="24"/>
        </w:rPr>
        <w:t>12</w:t>
      </w:r>
      <w:r w:rsidR="00A206BB" w:rsidRPr="00D972F9">
        <w:rPr>
          <w:sz w:val="24"/>
          <w:szCs w:val="24"/>
        </w:rPr>
        <w:t xml:space="preserve"> square feet in area</w:t>
      </w:r>
      <w:r w:rsidR="00D972F9">
        <w:rPr>
          <w:sz w:val="24"/>
          <w:szCs w:val="24"/>
        </w:rPr>
        <w:t>; and</w:t>
      </w:r>
    </w:p>
    <w:p w:rsidR="00D452D5" w:rsidRDefault="00FD5441" w:rsidP="00B53263">
      <w:pPr>
        <w:pStyle w:val="ListParagraph"/>
        <w:numPr>
          <w:ilvl w:val="1"/>
          <w:numId w:val="9"/>
        </w:numPr>
        <w:rPr>
          <w:sz w:val="24"/>
          <w:szCs w:val="24"/>
        </w:rPr>
      </w:pPr>
      <w:r w:rsidRPr="00D972F9">
        <w:rPr>
          <w:sz w:val="24"/>
          <w:szCs w:val="24"/>
        </w:rPr>
        <w:t>Incidental signs</w:t>
      </w:r>
      <w:r w:rsidR="00EC79AD">
        <w:rPr>
          <w:sz w:val="24"/>
          <w:szCs w:val="24"/>
        </w:rPr>
        <w:t xml:space="preserve"> </w:t>
      </w:r>
      <w:r w:rsidR="00D972F9">
        <w:rPr>
          <w:sz w:val="24"/>
          <w:szCs w:val="24"/>
        </w:rPr>
        <w:t xml:space="preserve">which shall </w:t>
      </w:r>
      <w:r w:rsidRPr="00186BBF">
        <w:rPr>
          <w:sz w:val="24"/>
          <w:szCs w:val="24"/>
        </w:rPr>
        <w:t>not exceed</w:t>
      </w:r>
      <w:r w:rsidR="00772329">
        <w:rPr>
          <w:sz w:val="24"/>
          <w:szCs w:val="24"/>
        </w:rPr>
        <w:t xml:space="preserve"> two</w:t>
      </w:r>
      <w:r w:rsidRPr="00186BBF">
        <w:rPr>
          <w:sz w:val="24"/>
          <w:szCs w:val="24"/>
        </w:rPr>
        <w:t xml:space="preserve"> </w:t>
      </w:r>
      <w:r w:rsidR="00772329">
        <w:rPr>
          <w:sz w:val="24"/>
          <w:szCs w:val="24"/>
        </w:rPr>
        <w:t>(</w:t>
      </w:r>
      <w:r w:rsidRPr="00186BBF">
        <w:rPr>
          <w:sz w:val="24"/>
          <w:szCs w:val="24"/>
        </w:rPr>
        <w:t>2</w:t>
      </w:r>
      <w:r w:rsidR="00772329">
        <w:rPr>
          <w:sz w:val="24"/>
          <w:szCs w:val="24"/>
        </w:rPr>
        <w:t>) square feet</w:t>
      </w:r>
      <w:r w:rsidRPr="00186BBF">
        <w:rPr>
          <w:sz w:val="24"/>
          <w:szCs w:val="24"/>
        </w:rPr>
        <w:t xml:space="preserve"> i</w:t>
      </w:r>
      <w:r w:rsidR="00D972F9">
        <w:rPr>
          <w:sz w:val="24"/>
          <w:szCs w:val="24"/>
        </w:rPr>
        <w:t>n area nor require sign permits</w:t>
      </w:r>
      <w:r w:rsidRPr="00186BBF">
        <w:rPr>
          <w:sz w:val="24"/>
          <w:szCs w:val="24"/>
        </w:rPr>
        <w:t>.</w:t>
      </w:r>
    </w:p>
    <w:p w:rsidR="00186BBF" w:rsidRPr="00186BBF" w:rsidRDefault="00186BBF" w:rsidP="00186BBF">
      <w:pPr>
        <w:pStyle w:val="ListParagraph"/>
        <w:ind w:left="1440" w:firstLine="0"/>
        <w:rPr>
          <w:sz w:val="24"/>
          <w:szCs w:val="24"/>
        </w:rPr>
      </w:pPr>
    </w:p>
    <w:p w:rsidR="00FD5441" w:rsidRPr="00186BBF" w:rsidRDefault="002C065F" w:rsidP="00D452D5">
      <w:pPr>
        <w:ind w:left="0" w:firstLine="0"/>
        <w:rPr>
          <w:b/>
          <w:sz w:val="24"/>
          <w:szCs w:val="24"/>
        </w:rPr>
      </w:pPr>
      <w:r w:rsidRPr="00186BBF">
        <w:rPr>
          <w:b/>
          <w:sz w:val="24"/>
          <w:szCs w:val="24"/>
        </w:rPr>
        <w:t>11.10</w:t>
      </w:r>
      <w:r w:rsidR="00EC79AD">
        <w:rPr>
          <w:b/>
          <w:sz w:val="24"/>
          <w:szCs w:val="24"/>
        </w:rPr>
        <w:t>.4 High-</w:t>
      </w:r>
      <w:r w:rsidR="00FD5441" w:rsidRPr="00186BBF">
        <w:rPr>
          <w:b/>
          <w:sz w:val="24"/>
          <w:szCs w:val="24"/>
        </w:rPr>
        <w:t>Density Residential Zones (R-2, R-3, R-4, R-5, and R-6)</w:t>
      </w:r>
    </w:p>
    <w:p w:rsidR="00D452D5" w:rsidRPr="00186BBF" w:rsidRDefault="00D972F9" w:rsidP="00B53263">
      <w:pPr>
        <w:pStyle w:val="ListParagraph"/>
        <w:numPr>
          <w:ilvl w:val="0"/>
          <w:numId w:val="10"/>
        </w:numPr>
        <w:rPr>
          <w:sz w:val="24"/>
          <w:szCs w:val="24"/>
        </w:rPr>
      </w:pPr>
      <w:r w:rsidRPr="00D972F9">
        <w:rPr>
          <w:b/>
          <w:sz w:val="24"/>
          <w:szCs w:val="24"/>
        </w:rPr>
        <w:t>Single Family Residence</w:t>
      </w:r>
      <w:r>
        <w:rPr>
          <w:sz w:val="24"/>
          <w:szCs w:val="24"/>
        </w:rPr>
        <w:t xml:space="preserve"> - </w:t>
      </w:r>
      <w:r w:rsidR="00EC79AD">
        <w:rPr>
          <w:sz w:val="24"/>
          <w:szCs w:val="24"/>
        </w:rPr>
        <w:t>All single-f</w:t>
      </w:r>
      <w:r w:rsidR="00FD5441" w:rsidRPr="00186BBF">
        <w:rPr>
          <w:sz w:val="24"/>
          <w:szCs w:val="24"/>
        </w:rPr>
        <w:t xml:space="preserve">amily homes within these zones shall comply with </w:t>
      </w:r>
      <w:r w:rsidR="00EC79AD">
        <w:rPr>
          <w:sz w:val="24"/>
          <w:szCs w:val="24"/>
        </w:rPr>
        <w:t>the signage regulations for low-</w:t>
      </w:r>
      <w:r w:rsidR="00FD5441" w:rsidRPr="00186BBF">
        <w:rPr>
          <w:sz w:val="24"/>
          <w:szCs w:val="24"/>
        </w:rPr>
        <w:t>density residential zones</w:t>
      </w:r>
      <w:r w:rsidR="002C065F" w:rsidRPr="00186BBF">
        <w:rPr>
          <w:sz w:val="24"/>
          <w:szCs w:val="24"/>
        </w:rPr>
        <w:t xml:space="preserve"> regulated under paragraph 11.10</w:t>
      </w:r>
      <w:r w:rsidR="00FD5441" w:rsidRPr="00186BBF">
        <w:rPr>
          <w:sz w:val="24"/>
          <w:szCs w:val="24"/>
        </w:rPr>
        <w:t>.3 above.</w:t>
      </w:r>
    </w:p>
    <w:p w:rsidR="00FD5441" w:rsidRPr="00186BBF" w:rsidRDefault="00D972F9" w:rsidP="00B53263">
      <w:pPr>
        <w:pStyle w:val="ListParagraph"/>
        <w:numPr>
          <w:ilvl w:val="0"/>
          <w:numId w:val="10"/>
        </w:numPr>
        <w:rPr>
          <w:sz w:val="24"/>
          <w:szCs w:val="24"/>
        </w:rPr>
      </w:pPr>
      <w:r w:rsidRPr="00D972F9">
        <w:rPr>
          <w:b/>
          <w:sz w:val="24"/>
          <w:szCs w:val="24"/>
        </w:rPr>
        <w:t>Multi-Family Residence</w:t>
      </w:r>
      <w:r>
        <w:rPr>
          <w:sz w:val="24"/>
          <w:szCs w:val="24"/>
        </w:rPr>
        <w:t xml:space="preserve"> - </w:t>
      </w:r>
      <w:r w:rsidR="00FD5441" w:rsidRPr="00186BBF">
        <w:rPr>
          <w:sz w:val="24"/>
          <w:szCs w:val="24"/>
        </w:rPr>
        <w:t>Multi-family residential buildings and conditional uses may have:</w:t>
      </w:r>
    </w:p>
    <w:p w:rsidR="00772329" w:rsidRPr="00D972F9" w:rsidRDefault="00772329" w:rsidP="00772329">
      <w:pPr>
        <w:pStyle w:val="ListParagraph"/>
        <w:numPr>
          <w:ilvl w:val="1"/>
          <w:numId w:val="10"/>
        </w:numPr>
        <w:rPr>
          <w:sz w:val="24"/>
          <w:szCs w:val="24"/>
        </w:rPr>
      </w:pPr>
      <w:r w:rsidRPr="00186BBF">
        <w:rPr>
          <w:sz w:val="24"/>
          <w:szCs w:val="24"/>
        </w:rPr>
        <w:t xml:space="preserve">One </w:t>
      </w:r>
      <w:r w:rsidR="00A23764">
        <w:rPr>
          <w:sz w:val="24"/>
          <w:szCs w:val="24"/>
        </w:rPr>
        <w:t>freestanding sign</w:t>
      </w:r>
      <w:r w:rsidRPr="00D972F9">
        <w:rPr>
          <w:sz w:val="24"/>
          <w:szCs w:val="24"/>
        </w:rPr>
        <w:t xml:space="preserve"> </w:t>
      </w:r>
      <w:r>
        <w:rPr>
          <w:sz w:val="24"/>
          <w:szCs w:val="24"/>
        </w:rPr>
        <w:t>that shall not exceed</w:t>
      </w:r>
      <w:r w:rsidRPr="00D972F9">
        <w:rPr>
          <w:sz w:val="24"/>
          <w:szCs w:val="24"/>
        </w:rPr>
        <w:t xml:space="preserve"> </w:t>
      </w:r>
      <w:r>
        <w:rPr>
          <w:sz w:val="24"/>
          <w:szCs w:val="24"/>
        </w:rPr>
        <w:t>32</w:t>
      </w:r>
      <w:r w:rsidRPr="00D972F9">
        <w:rPr>
          <w:sz w:val="24"/>
          <w:szCs w:val="24"/>
        </w:rPr>
        <w:t xml:space="preserve"> square feet in ar</w:t>
      </w:r>
      <w:r w:rsidR="00EC79AD">
        <w:rPr>
          <w:sz w:val="24"/>
          <w:szCs w:val="24"/>
        </w:rPr>
        <w:t>ea and eight (8) feet in height</w:t>
      </w:r>
      <w:r w:rsidR="00EC79AD" w:rsidRPr="00EC79AD">
        <w:rPr>
          <w:sz w:val="24"/>
          <w:szCs w:val="24"/>
        </w:rPr>
        <w:t xml:space="preserve"> </w:t>
      </w:r>
      <w:r w:rsidR="00EC79AD">
        <w:rPr>
          <w:sz w:val="24"/>
          <w:szCs w:val="24"/>
        </w:rPr>
        <w:t>and shall have a front yard setback of 20 feet;</w:t>
      </w:r>
    </w:p>
    <w:p w:rsidR="00772329" w:rsidRPr="00D972F9" w:rsidRDefault="00772329" w:rsidP="00772329">
      <w:pPr>
        <w:pStyle w:val="ListParagraph"/>
        <w:numPr>
          <w:ilvl w:val="1"/>
          <w:numId w:val="10"/>
        </w:numPr>
        <w:rPr>
          <w:sz w:val="24"/>
          <w:szCs w:val="24"/>
        </w:rPr>
      </w:pPr>
      <w:r w:rsidRPr="00D972F9">
        <w:rPr>
          <w:sz w:val="24"/>
          <w:szCs w:val="24"/>
        </w:rPr>
        <w:t xml:space="preserve">One wall sign </w:t>
      </w:r>
      <w:r>
        <w:rPr>
          <w:sz w:val="24"/>
          <w:szCs w:val="24"/>
        </w:rPr>
        <w:t>that shall not exceed</w:t>
      </w:r>
      <w:r w:rsidRPr="00D972F9">
        <w:rPr>
          <w:sz w:val="24"/>
          <w:szCs w:val="24"/>
        </w:rPr>
        <w:t xml:space="preserve"> </w:t>
      </w:r>
      <w:r>
        <w:rPr>
          <w:sz w:val="24"/>
          <w:szCs w:val="24"/>
        </w:rPr>
        <w:t>12</w:t>
      </w:r>
      <w:r w:rsidRPr="00D972F9">
        <w:rPr>
          <w:sz w:val="24"/>
          <w:szCs w:val="24"/>
        </w:rPr>
        <w:t xml:space="preserve"> square feet in area</w:t>
      </w:r>
      <w:r>
        <w:rPr>
          <w:sz w:val="24"/>
          <w:szCs w:val="24"/>
        </w:rPr>
        <w:t>; and</w:t>
      </w:r>
    </w:p>
    <w:p w:rsidR="00772329" w:rsidRDefault="00772329" w:rsidP="00772329">
      <w:pPr>
        <w:pStyle w:val="ListParagraph"/>
        <w:numPr>
          <w:ilvl w:val="1"/>
          <w:numId w:val="10"/>
        </w:numPr>
        <w:rPr>
          <w:sz w:val="24"/>
          <w:szCs w:val="24"/>
        </w:rPr>
      </w:pPr>
      <w:r w:rsidRPr="00D972F9">
        <w:rPr>
          <w:sz w:val="24"/>
          <w:szCs w:val="24"/>
        </w:rPr>
        <w:t>Incidental signs</w:t>
      </w:r>
      <w:r w:rsidR="00A23764">
        <w:rPr>
          <w:sz w:val="24"/>
          <w:szCs w:val="24"/>
        </w:rPr>
        <w:t xml:space="preserve"> </w:t>
      </w:r>
      <w:r>
        <w:rPr>
          <w:sz w:val="24"/>
          <w:szCs w:val="24"/>
        </w:rPr>
        <w:t xml:space="preserve">which shall </w:t>
      </w:r>
      <w:r w:rsidRPr="00186BBF">
        <w:rPr>
          <w:sz w:val="24"/>
          <w:szCs w:val="24"/>
        </w:rPr>
        <w:t>not exceed</w:t>
      </w:r>
      <w:r>
        <w:rPr>
          <w:sz w:val="24"/>
          <w:szCs w:val="24"/>
        </w:rPr>
        <w:t xml:space="preserve"> two</w:t>
      </w:r>
      <w:r w:rsidRPr="00186BBF">
        <w:rPr>
          <w:sz w:val="24"/>
          <w:szCs w:val="24"/>
        </w:rPr>
        <w:t xml:space="preserve"> </w:t>
      </w:r>
      <w:r>
        <w:rPr>
          <w:sz w:val="24"/>
          <w:szCs w:val="24"/>
        </w:rPr>
        <w:t>(</w:t>
      </w:r>
      <w:r w:rsidRPr="00186BBF">
        <w:rPr>
          <w:sz w:val="24"/>
          <w:szCs w:val="24"/>
        </w:rPr>
        <w:t>2</w:t>
      </w:r>
      <w:r>
        <w:rPr>
          <w:sz w:val="24"/>
          <w:szCs w:val="24"/>
        </w:rPr>
        <w:t>) square feet</w:t>
      </w:r>
      <w:r w:rsidRPr="00186BBF">
        <w:rPr>
          <w:sz w:val="24"/>
          <w:szCs w:val="24"/>
        </w:rPr>
        <w:t xml:space="preserve"> i</w:t>
      </w:r>
      <w:r>
        <w:rPr>
          <w:sz w:val="24"/>
          <w:szCs w:val="24"/>
        </w:rPr>
        <w:t>n area nor require sign permits</w:t>
      </w:r>
      <w:r w:rsidRPr="00186BBF">
        <w:rPr>
          <w:sz w:val="24"/>
          <w:szCs w:val="24"/>
        </w:rPr>
        <w:t>.</w:t>
      </w:r>
    </w:p>
    <w:p w:rsidR="00D452D5" w:rsidRPr="00D972F9" w:rsidRDefault="00A206BB" w:rsidP="00A206BB">
      <w:pPr>
        <w:pStyle w:val="ListParagraph"/>
        <w:numPr>
          <w:ilvl w:val="0"/>
          <w:numId w:val="10"/>
        </w:numPr>
        <w:rPr>
          <w:b/>
          <w:sz w:val="24"/>
          <w:szCs w:val="24"/>
        </w:rPr>
      </w:pPr>
      <w:r w:rsidRPr="00D972F9">
        <w:rPr>
          <w:b/>
          <w:sz w:val="24"/>
          <w:szCs w:val="24"/>
        </w:rPr>
        <w:t xml:space="preserve">Buildings Used for Religious or Educational Activities </w:t>
      </w:r>
    </w:p>
    <w:p w:rsidR="00D452D5" w:rsidRPr="00D972F9" w:rsidRDefault="00EC79AD" w:rsidP="00B53263">
      <w:pPr>
        <w:pStyle w:val="ListParagraph"/>
        <w:numPr>
          <w:ilvl w:val="1"/>
          <w:numId w:val="10"/>
        </w:numPr>
        <w:rPr>
          <w:sz w:val="24"/>
          <w:szCs w:val="24"/>
        </w:rPr>
      </w:pPr>
      <w:r>
        <w:rPr>
          <w:sz w:val="24"/>
          <w:szCs w:val="24"/>
        </w:rPr>
        <w:t>One freestanding sign</w:t>
      </w:r>
      <w:r w:rsidR="00FD5441" w:rsidRPr="00D972F9">
        <w:rPr>
          <w:sz w:val="24"/>
          <w:szCs w:val="24"/>
        </w:rPr>
        <w:t xml:space="preserve"> </w:t>
      </w:r>
      <w:r w:rsidR="00772329">
        <w:rPr>
          <w:sz w:val="24"/>
          <w:szCs w:val="24"/>
        </w:rPr>
        <w:t xml:space="preserve">that </w:t>
      </w:r>
      <w:r w:rsidR="00FD5441" w:rsidRPr="00D972F9">
        <w:rPr>
          <w:sz w:val="24"/>
          <w:szCs w:val="24"/>
        </w:rPr>
        <w:t xml:space="preserve">shall not exceed </w:t>
      </w:r>
      <w:r w:rsidR="00981CD1">
        <w:rPr>
          <w:sz w:val="24"/>
          <w:szCs w:val="24"/>
        </w:rPr>
        <w:t>32</w:t>
      </w:r>
      <w:r w:rsidR="00FD5441" w:rsidRPr="00D972F9">
        <w:rPr>
          <w:sz w:val="24"/>
          <w:szCs w:val="24"/>
        </w:rPr>
        <w:t xml:space="preserve"> square feet in ar</w:t>
      </w:r>
      <w:r w:rsidR="00D972F9">
        <w:rPr>
          <w:sz w:val="24"/>
          <w:szCs w:val="24"/>
        </w:rPr>
        <w:t>ea and eight (8) feet in height;</w:t>
      </w:r>
    </w:p>
    <w:p w:rsidR="00D452D5" w:rsidRPr="00D972F9" w:rsidRDefault="00EC79AD" w:rsidP="00B53263">
      <w:pPr>
        <w:pStyle w:val="ListParagraph"/>
        <w:numPr>
          <w:ilvl w:val="1"/>
          <w:numId w:val="10"/>
        </w:numPr>
        <w:rPr>
          <w:sz w:val="24"/>
          <w:szCs w:val="24"/>
        </w:rPr>
      </w:pPr>
      <w:r>
        <w:rPr>
          <w:sz w:val="24"/>
          <w:szCs w:val="24"/>
        </w:rPr>
        <w:t>One wall sign per building</w:t>
      </w:r>
      <w:r w:rsidR="00FD5441" w:rsidRPr="00D972F9">
        <w:rPr>
          <w:sz w:val="24"/>
          <w:szCs w:val="24"/>
        </w:rPr>
        <w:t xml:space="preserve"> </w:t>
      </w:r>
      <w:r w:rsidR="00772329">
        <w:rPr>
          <w:sz w:val="24"/>
          <w:szCs w:val="24"/>
        </w:rPr>
        <w:t xml:space="preserve">that </w:t>
      </w:r>
      <w:r w:rsidR="00FD5441" w:rsidRPr="00D972F9">
        <w:rPr>
          <w:sz w:val="24"/>
          <w:szCs w:val="24"/>
        </w:rPr>
        <w:t xml:space="preserve">shall not to exceed </w:t>
      </w:r>
      <w:r w:rsidR="00772329">
        <w:rPr>
          <w:sz w:val="24"/>
          <w:szCs w:val="24"/>
        </w:rPr>
        <w:t xml:space="preserve">12 </w:t>
      </w:r>
      <w:r w:rsidR="00D972F9">
        <w:rPr>
          <w:sz w:val="24"/>
          <w:szCs w:val="24"/>
        </w:rPr>
        <w:t>square feet in area;</w:t>
      </w:r>
    </w:p>
    <w:p w:rsidR="00D452D5" w:rsidRPr="00D972F9" w:rsidRDefault="00EC79AD" w:rsidP="00B53263">
      <w:pPr>
        <w:pStyle w:val="ListParagraph"/>
        <w:numPr>
          <w:ilvl w:val="1"/>
          <w:numId w:val="10"/>
        </w:numPr>
        <w:rPr>
          <w:sz w:val="24"/>
          <w:szCs w:val="24"/>
        </w:rPr>
      </w:pPr>
      <w:r>
        <w:rPr>
          <w:sz w:val="24"/>
          <w:szCs w:val="24"/>
        </w:rPr>
        <w:t>One bulletin board that</w:t>
      </w:r>
      <w:r w:rsidR="00FD5441" w:rsidRPr="00D972F9">
        <w:rPr>
          <w:sz w:val="24"/>
          <w:szCs w:val="24"/>
        </w:rPr>
        <w:t xml:space="preserve"> shall not exceed 12 square feet in ar</w:t>
      </w:r>
      <w:r w:rsidR="00D972F9">
        <w:rPr>
          <w:sz w:val="24"/>
          <w:szCs w:val="24"/>
        </w:rPr>
        <w:t>ea and eight (8) feet in height;</w:t>
      </w:r>
      <w:r w:rsidR="00FD5441" w:rsidRPr="00D972F9">
        <w:rPr>
          <w:sz w:val="24"/>
          <w:szCs w:val="24"/>
        </w:rPr>
        <w:t xml:space="preserve"> and</w:t>
      </w:r>
    </w:p>
    <w:p w:rsidR="004F2D07" w:rsidRDefault="00FD5441" w:rsidP="00B53263">
      <w:pPr>
        <w:pStyle w:val="ListParagraph"/>
        <w:numPr>
          <w:ilvl w:val="1"/>
          <w:numId w:val="10"/>
        </w:numPr>
        <w:rPr>
          <w:sz w:val="24"/>
          <w:szCs w:val="24"/>
        </w:rPr>
      </w:pPr>
      <w:r w:rsidRPr="00D972F9">
        <w:rPr>
          <w:sz w:val="24"/>
          <w:szCs w:val="24"/>
        </w:rPr>
        <w:lastRenderedPageBreak/>
        <w:t>Incidental signs</w:t>
      </w:r>
      <w:r w:rsidR="00D972F9" w:rsidRPr="00D972F9">
        <w:rPr>
          <w:sz w:val="24"/>
          <w:szCs w:val="24"/>
        </w:rPr>
        <w:t xml:space="preserve"> - which</w:t>
      </w:r>
      <w:r w:rsidR="00D972F9">
        <w:rPr>
          <w:sz w:val="24"/>
          <w:szCs w:val="24"/>
        </w:rPr>
        <w:t xml:space="preserve"> shall </w:t>
      </w:r>
      <w:r w:rsidRPr="00186BBF">
        <w:rPr>
          <w:sz w:val="24"/>
          <w:szCs w:val="24"/>
        </w:rPr>
        <w:t xml:space="preserve">not exceed </w:t>
      </w:r>
      <w:r w:rsidR="00772329">
        <w:rPr>
          <w:sz w:val="24"/>
          <w:szCs w:val="24"/>
        </w:rPr>
        <w:t>two (2) square feet</w:t>
      </w:r>
      <w:r w:rsidRPr="00186BBF">
        <w:rPr>
          <w:sz w:val="24"/>
          <w:szCs w:val="24"/>
        </w:rPr>
        <w:t xml:space="preserve"> i</w:t>
      </w:r>
      <w:r w:rsidR="00D972F9">
        <w:rPr>
          <w:sz w:val="24"/>
          <w:szCs w:val="24"/>
        </w:rPr>
        <w:t>n area nor require sign permits</w:t>
      </w:r>
      <w:r w:rsidRPr="00186BBF">
        <w:rPr>
          <w:sz w:val="24"/>
          <w:szCs w:val="24"/>
        </w:rPr>
        <w:t>.</w:t>
      </w:r>
    </w:p>
    <w:p w:rsidR="00186BBF" w:rsidRPr="00186BBF" w:rsidRDefault="00186BBF" w:rsidP="00186BBF">
      <w:pPr>
        <w:pStyle w:val="ListParagraph"/>
        <w:ind w:left="1440" w:firstLine="0"/>
        <w:rPr>
          <w:sz w:val="24"/>
          <w:szCs w:val="24"/>
        </w:rPr>
      </w:pPr>
    </w:p>
    <w:p w:rsidR="00D972F9" w:rsidRDefault="00FD5441" w:rsidP="00D972F9">
      <w:pPr>
        <w:ind w:left="0" w:firstLine="0"/>
        <w:rPr>
          <w:b/>
          <w:sz w:val="24"/>
          <w:szCs w:val="24"/>
        </w:rPr>
      </w:pPr>
      <w:r w:rsidRPr="00186BBF">
        <w:rPr>
          <w:noProof/>
          <w:sz w:val="24"/>
          <w:szCs w:val="24"/>
        </w:rPr>
        <mc:AlternateContent>
          <mc:Choice Requires="wps">
            <w:drawing>
              <wp:anchor distT="0" distB="0" distL="0" distR="0" simplePos="0" relativeHeight="251663360" behindDoc="0" locked="0" layoutInCell="0" allowOverlap="1" wp14:anchorId="76A2CCA4" wp14:editId="5E91B52C">
                <wp:simplePos x="0" y="0"/>
                <wp:positionH relativeFrom="page">
                  <wp:posOffset>1143000</wp:posOffset>
                </wp:positionH>
                <wp:positionV relativeFrom="page">
                  <wp:posOffset>9308465</wp:posOffset>
                </wp:positionV>
                <wp:extent cx="5394960" cy="291465"/>
                <wp:effectExtent l="0" t="0" r="0" b="0"/>
                <wp:wrapSquare wrapText="bothSides"/>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91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600" w:rsidRDefault="00A17600" w:rsidP="00FD5441">
                            <w:pPr>
                              <w:kinsoku w:val="0"/>
                              <w:overflowPunct w:val="0"/>
                              <w:spacing w:before="4" w:line="225" w:lineRule="exact"/>
                              <w:textAlignment w:val="baseline"/>
                              <w:rPr>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2CCA4" id="Text Box 12" o:spid="_x0000_s1031" type="#_x0000_t202" style="position:absolute;margin-left:90pt;margin-top:732.95pt;width:424.8pt;height:22.9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" o:allowincell="f" stroked="f">
                <v:fill opacity="0"/>
                <v:textbox inset="0,0,0,0">
                  <w:txbxContent>
                    <w:p w:rsidR="00A17600" w:rsidRDefault="00A17600" w:rsidP="00FD5441">
                      <w:pPr>
                        <w:kinsoku w:val="0"/>
                        <w:overflowPunct w:val="0"/>
                        <w:spacing w:before="4" w:line="225" w:lineRule="exact"/>
                        <w:textAlignment w:val="baseline"/>
                        <w:rPr>
                          <w:spacing w:val="-1"/>
                        </w:rPr>
                      </w:pPr>
                    </w:p>
                  </w:txbxContent>
                </v:textbox>
                <w10:wrap type="square" anchorx="page" anchory="page"/>
              </v:shape>
            </w:pict>
          </mc:Fallback>
        </mc:AlternateContent>
      </w:r>
      <w:r w:rsidR="002C065F" w:rsidRPr="00186BBF">
        <w:rPr>
          <w:b/>
          <w:sz w:val="24"/>
          <w:szCs w:val="24"/>
        </w:rPr>
        <w:t>11.10</w:t>
      </w:r>
      <w:r w:rsidRPr="00186BBF">
        <w:rPr>
          <w:b/>
          <w:sz w:val="24"/>
          <w:szCs w:val="24"/>
        </w:rPr>
        <w:t xml:space="preserve">.5 Standard </w:t>
      </w:r>
      <w:r w:rsidR="00D452D5" w:rsidRPr="00186BBF">
        <w:rPr>
          <w:b/>
          <w:sz w:val="24"/>
          <w:szCs w:val="24"/>
        </w:rPr>
        <w:t>Signage P</w:t>
      </w:r>
      <w:r w:rsidRPr="00186BBF">
        <w:rPr>
          <w:b/>
          <w:sz w:val="24"/>
          <w:szCs w:val="24"/>
        </w:rPr>
        <w:t>ermitted in all</w:t>
      </w:r>
      <w:r w:rsidR="00D452D5" w:rsidRPr="00186BBF">
        <w:rPr>
          <w:b/>
          <w:sz w:val="24"/>
          <w:szCs w:val="24"/>
        </w:rPr>
        <w:t xml:space="preserve"> Professional, Commercial and Industrial </w:t>
      </w:r>
    </w:p>
    <w:p w:rsidR="00D972F9" w:rsidRPr="00186BBF" w:rsidRDefault="00981CD1" w:rsidP="001C1F09">
      <w:pPr>
        <w:ind w:left="432" w:firstLine="0"/>
        <w:rPr>
          <w:sz w:val="24"/>
          <w:szCs w:val="24"/>
        </w:rPr>
      </w:pPr>
      <w:r>
        <w:rPr>
          <w:b/>
          <w:sz w:val="24"/>
          <w:szCs w:val="24"/>
        </w:rPr>
        <w:t xml:space="preserve">      </w:t>
      </w:r>
      <w:r w:rsidR="00D452D5" w:rsidRPr="00186BBF">
        <w:rPr>
          <w:b/>
          <w:sz w:val="24"/>
          <w:szCs w:val="24"/>
        </w:rPr>
        <w:t>Z</w:t>
      </w:r>
      <w:r w:rsidR="00FD5441" w:rsidRPr="00186BBF">
        <w:rPr>
          <w:b/>
          <w:sz w:val="24"/>
          <w:szCs w:val="24"/>
        </w:rPr>
        <w:t>ones</w:t>
      </w:r>
      <w:r w:rsidR="00D972F9">
        <w:rPr>
          <w:sz w:val="24"/>
          <w:szCs w:val="24"/>
        </w:rPr>
        <w:t xml:space="preserve"> </w:t>
      </w:r>
      <w:r w:rsidR="00FD5441" w:rsidRPr="00186BBF">
        <w:rPr>
          <w:sz w:val="24"/>
          <w:szCs w:val="24"/>
        </w:rPr>
        <w:t>(P-1, B-1, B-2, B-3, B-4, I-1, and I-2)</w:t>
      </w:r>
    </w:p>
    <w:p w:rsidR="00D972F9" w:rsidRDefault="00FD5441" w:rsidP="00D972F9">
      <w:pPr>
        <w:pStyle w:val="ListParagraph"/>
        <w:numPr>
          <w:ilvl w:val="0"/>
          <w:numId w:val="11"/>
        </w:numPr>
        <w:rPr>
          <w:sz w:val="24"/>
          <w:szCs w:val="24"/>
        </w:rPr>
      </w:pPr>
      <w:r w:rsidRPr="00D972F9">
        <w:rPr>
          <w:sz w:val="24"/>
          <w:szCs w:val="24"/>
        </w:rPr>
        <w:t>One freestanding or monument sign per street frontage with a max</w:t>
      </w:r>
      <w:r w:rsidR="002C065F" w:rsidRPr="00D972F9">
        <w:rPr>
          <w:sz w:val="24"/>
          <w:szCs w:val="24"/>
        </w:rPr>
        <w:t>imum of two (2) signs per lot.</w:t>
      </w:r>
    </w:p>
    <w:p w:rsidR="00D972F9" w:rsidRDefault="00FD5441" w:rsidP="00D972F9">
      <w:pPr>
        <w:pStyle w:val="ListParagraph"/>
        <w:numPr>
          <w:ilvl w:val="1"/>
          <w:numId w:val="11"/>
        </w:numPr>
        <w:rPr>
          <w:sz w:val="24"/>
          <w:szCs w:val="24"/>
        </w:rPr>
      </w:pPr>
      <w:r w:rsidRPr="00D972F9">
        <w:rPr>
          <w:sz w:val="24"/>
          <w:szCs w:val="24"/>
        </w:rPr>
        <w:t xml:space="preserve">Freestanding signs shall not </w:t>
      </w:r>
      <w:r w:rsidR="00D972F9">
        <w:rPr>
          <w:sz w:val="24"/>
          <w:szCs w:val="24"/>
        </w:rPr>
        <w:t>exceed 75</w:t>
      </w:r>
      <w:r w:rsidRPr="00D972F9">
        <w:rPr>
          <w:sz w:val="24"/>
          <w:szCs w:val="24"/>
        </w:rPr>
        <w:t xml:space="preserve"> square feet in area,</w:t>
      </w:r>
      <w:r w:rsidR="00D452D5" w:rsidRPr="00D972F9">
        <w:rPr>
          <w:sz w:val="24"/>
          <w:szCs w:val="24"/>
        </w:rPr>
        <w:t xml:space="preserve"> </w:t>
      </w:r>
      <w:r w:rsidR="00D972F9">
        <w:rPr>
          <w:sz w:val="24"/>
          <w:szCs w:val="24"/>
        </w:rPr>
        <w:t>25</w:t>
      </w:r>
      <w:r w:rsidRPr="00D972F9">
        <w:rPr>
          <w:sz w:val="24"/>
          <w:szCs w:val="24"/>
        </w:rPr>
        <w:t xml:space="preserve"> feet in height, and shal</w:t>
      </w:r>
      <w:r w:rsidR="00772329">
        <w:rPr>
          <w:sz w:val="24"/>
          <w:szCs w:val="24"/>
        </w:rPr>
        <w:t xml:space="preserve">l have a minimum setback of </w:t>
      </w:r>
      <w:r w:rsidR="00FC6ED4">
        <w:rPr>
          <w:sz w:val="24"/>
          <w:szCs w:val="24"/>
        </w:rPr>
        <w:t>10</w:t>
      </w:r>
      <w:r w:rsidR="00C10397">
        <w:rPr>
          <w:sz w:val="24"/>
          <w:szCs w:val="24"/>
        </w:rPr>
        <w:t xml:space="preserve"> </w:t>
      </w:r>
      <w:r w:rsidRPr="00D972F9">
        <w:rPr>
          <w:sz w:val="24"/>
          <w:szCs w:val="24"/>
        </w:rPr>
        <w:t xml:space="preserve">feet.  When street frontage permits two (2) signs, the two freestanding signs may be combined into one (1) freestanding sign that shall not exceed </w:t>
      </w:r>
      <w:r w:rsidR="00D972F9">
        <w:rPr>
          <w:sz w:val="24"/>
          <w:szCs w:val="24"/>
        </w:rPr>
        <w:t xml:space="preserve">110 </w:t>
      </w:r>
      <w:r w:rsidRPr="00D972F9">
        <w:rPr>
          <w:sz w:val="24"/>
          <w:szCs w:val="24"/>
        </w:rPr>
        <w:t>square feet in area.  For buildings with mo</w:t>
      </w:r>
      <w:r w:rsidR="00D452D5" w:rsidRPr="00D972F9">
        <w:rPr>
          <w:sz w:val="24"/>
          <w:szCs w:val="24"/>
        </w:rPr>
        <w:t>re than one occupying business t</w:t>
      </w:r>
      <w:r w:rsidRPr="00D972F9">
        <w:rPr>
          <w:sz w:val="24"/>
          <w:szCs w:val="24"/>
        </w:rPr>
        <w:t>his</w:t>
      </w:r>
      <w:r w:rsidRPr="00186BBF">
        <w:rPr>
          <w:noProof/>
        </w:rPr>
        <mc:AlternateContent>
          <mc:Choice Requires="wps">
            <w:drawing>
              <wp:anchor distT="0" distB="0" distL="0" distR="0" simplePos="0" relativeHeight="251669504" behindDoc="0" locked="0" layoutInCell="0" allowOverlap="1" wp14:anchorId="74B6FB7B" wp14:editId="2ADA99C4">
                <wp:simplePos x="0" y="0"/>
                <wp:positionH relativeFrom="page">
                  <wp:posOffset>1115060</wp:posOffset>
                </wp:positionH>
                <wp:positionV relativeFrom="page">
                  <wp:posOffset>9308465</wp:posOffset>
                </wp:positionV>
                <wp:extent cx="5422900" cy="291465"/>
                <wp:effectExtent l="0" t="0" r="0" b="0"/>
                <wp:wrapSquare wrapText="bothSides"/>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291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600" w:rsidRDefault="00A17600" w:rsidP="00FD5441">
                            <w:pPr>
                              <w:kinsoku w:val="0"/>
                              <w:overflowPunct w:val="0"/>
                              <w:spacing w:before="4" w:line="225" w:lineRule="exact"/>
                              <w:textAlignment w:val="baseline"/>
                              <w:rPr>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6FB7B" id="Text Box 16" o:spid="_x0000_s1032" type="#_x0000_t202" style="position:absolute;left:0;text-align:left;margin-left:87.8pt;margin-top:732.95pt;width:427pt;height:22.9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" o:allowincell="f" stroked="f">
                <v:fill opacity="0"/>
                <v:textbox inset="0,0,0,0">
                  <w:txbxContent>
                    <w:p w:rsidR="00A17600" w:rsidRDefault="00A17600" w:rsidP="00FD5441">
                      <w:pPr>
                        <w:kinsoku w:val="0"/>
                        <w:overflowPunct w:val="0"/>
                        <w:spacing w:before="4" w:line="225" w:lineRule="exact"/>
                        <w:textAlignment w:val="baseline"/>
                        <w:rPr>
                          <w:spacing w:val="-1"/>
                        </w:rPr>
                      </w:pPr>
                    </w:p>
                  </w:txbxContent>
                </v:textbox>
                <w10:wrap type="square" anchorx="page" anchory="page"/>
              </v:shape>
            </w:pict>
          </mc:Fallback>
        </mc:AlternateContent>
      </w:r>
      <w:r w:rsidRPr="00D972F9">
        <w:rPr>
          <w:sz w:val="24"/>
          <w:szCs w:val="24"/>
        </w:rPr>
        <w:t xml:space="preserve"> freestanding sign may list all businesses within the building.  </w:t>
      </w:r>
    </w:p>
    <w:p w:rsidR="00C92761" w:rsidRPr="00D972F9" w:rsidRDefault="00FD5441" w:rsidP="00D972F9">
      <w:pPr>
        <w:pStyle w:val="ListParagraph"/>
        <w:numPr>
          <w:ilvl w:val="1"/>
          <w:numId w:val="11"/>
        </w:numPr>
        <w:rPr>
          <w:sz w:val="24"/>
          <w:szCs w:val="24"/>
        </w:rPr>
      </w:pPr>
      <w:r w:rsidRPr="00D972F9">
        <w:rPr>
          <w:sz w:val="24"/>
          <w:szCs w:val="24"/>
        </w:rPr>
        <w:t xml:space="preserve">Monument signs shall not exceed </w:t>
      </w:r>
      <w:r w:rsidR="00D972F9">
        <w:rPr>
          <w:sz w:val="24"/>
          <w:szCs w:val="24"/>
        </w:rPr>
        <w:t>60</w:t>
      </w:r>
      <w:r w:rsidRPr="00D972F9">
        <w:rPr>
          <w:sz w:val="24"/>
          <w:szCs w:val="24"/>
        </w:rPr>
        <w:t xml:space="preserve"> square feet in area, eight (8) feet in height, and shall</w:t>
      </w:r>
      <w:r w:rsidR="00772329">
        <w:rPr>
          <w:sz w:val="24"/>
          <w:szCs w:val="24"/>
        </w:rPr>
        <w:t xml:space="preserve"> have a minimum setback of </w:t>
      </w:r>
      <w:r w:rsidR="00FC6ED4">
        <w:rPr>
          <w:sz w:val="24"/>
          <w:szCs w:val="24"/>
        </w:rPr>
        <w:t>10</w:t>
      </w:r>
      <w:r w:rsidR="00C10397">
        <w:rPr>
          <w:sz w:val="24"/>
          <w:szCs w:val="24"/>
        </w:rPr>
        <w:t xml:space="preserve"> </w:t>
      </w:r>
      <w:r w:rsidRPr="00D972F9">
        <w:rPr>
          <w:sz w:val="24"/>
          <w:szCs w:val="24"/>
        </w:rPr>
        <w:t>feet.</w:t>
      </w:r>
    </w:p>
    <w:p w:rsidR="002C065F" w:rsidRPr="00186BBF" w:rsidRDefault="00FD5441" w:rsidP="00B53263">
      <w:pPr>
        <w:pStyle w:val="ListParagraph"/>
        <w:numPr>
          <w:ilvl w:val="0"/>
          <w:numId w:val="11"/>
        </w:numPr>
        <w:rPr>
          <w:sz w:val="24"/>
          <w:szCs w:val="24"/>
        </w:rPr>
      </w:pPr>
      <w:r w:rsidRPr="00186BBF">
        <w:rPr>
          <w:sz w:val="24"/>
          <w:szCs w:val="24"/>
        </w:rPr>
        <w:t xml:space="preserve">One </w:t>
      </w:r>
      <w:r w:rsidRPr="00D972F9">
        <w:rPr>
          <w:sz w:val="24"/>
          <w:szCs w:val="24"/>
        </w:rPr>
        <w:t>wall sign, canopy sign or awning sign per street</w:t>
      </w:r>
      <w:r w:rsidRPr="00186BBF">
        <w:rPr>
          <w:sz w:val="24"/>
          <w:szCs w:val="24"/>
        </w:rPr>
        <w:t xml:space="preserve"> frontage with a maximum of two (2) signs per building.  The maximum allowed area for all signage in this category is </w:t>
      </w:r>
      <w:r w:rsidR="00981CD1">
        <w:rPr>
          <w:sz w:val="24"/>
          <w:szCs w:val="24"/>
        </w:rPr>
        <w:t>32</w:t>
      </w:r>
      <w:r w:rsidRPr="00186BBF">
        <w:rPr>
          <w:sz w:val="24"/>
          <w:szCs w:val="24"/>
        </w:rPr>
        <w:t xml:space="preserve"> square feet or </w:t>
      </w:r>
      <w:r w:rsidR="00772329">
        <w:rPr>
          <w:sz w:val="24"/>
          <w:szCs w:val="24"/>
        </w:rPr>
        <w:t>15 percent</w:t>
      </w:r>
      <w:r w:rsidR="00981CD1">
        <w:rPr>
          <w:sz w:val="24"/>
          <w:szCs w:val="24"/>
        </w:rPr>
        <w:t xml:space="preserve"> </w:t>
      </w:r>
      <w:r w:rsidRPr="00186BBF">
        <w:rPr>
          <w:sz w:val="24"/>
          <w:szCs w:val="24"/>
        </w:rPr>
        <w:t>of the wall area to which the sign, canopy or awning is attached</w:t>
      </w:r>
      <w:r w:rsidR="00772329">
        <w:rPr>
          <w:sz w:val="24"/>
          <w:szCs w:val="24"/>
        </w:rPr>
        <w:t>, whichever is greater</w:t>
      </w:r>
      <w:r w:rsidRPr="00186BBF">
        <w:rPr>
          <w:sz w:val="24"/>
          <w:szCs w:val="24"/>
        </w:rPr>
        <w:t>.  Awnings shall have at least seven (7) feet of clearance when fully extended.  When a building contains two or more separate businesses, these requirements shall be applied separately to the wall area of the portion of the building occupied by the individual business.</w:t>
      </w:r>
    </w:p>
    <w:p w:rsidR="002C065F" w:rsidRPr="00D972F9" w:rsidRDefault="00FD5441" w:rsidP="00B53263">
      <w:pPr>
        <w:pStyle w:val="ListParagraph"/>
        <w:numPr>
          <w:ilvl w:val="0"/>
          <w:numId w:val="11"/>
        </w:numPr>
        <w:rPr>
          <w:sz w:val="24"/>
          <w:szCs w:val="24"/>
        </w:rPr>
      </w:pPr>
      <w:r w:rsidRPr="00D972F9">
        <w:rPr>
          <w:sz w:val="24"/>
          <w:szCs w:val="24"/>
        </w:rPr>
        <w:t>One wall sign per tenant or lessee not exceeding two (2) square feet in area.</w:t>
      </w:r>
    </w:p>
    <w:p w:rsidR="002C065F" w:rsidRPr="00D972F9" w:rsidRDefault="00FD5441" w:rsidP="00B53263">
      <w:pPr>
        <w:pStyle w:val="ListParagraph"/>
        <w:numPr>
          <w:ilvl w:val="0"/>
          <w:numId w:val="11"/>
        </w:numPr>
        <w:rPr>
          <w:sz w:val="24"/>
          <w:szCs w:val="24"/>
        </w:rPr>
      </w:pPr>
      <w:r w:rsidRPr="00D972F9">
        <w:rPr>
          <w:sz w:val="24"/>
          <w:szCs w:val="24"/>
        </w:rPr>
        <w:t xml:space="preserve">One attraction board either attached to the wall or attached to the permitted freestanding sign </w:t>
      </w:r>
      <w:r w:rsidR="002C065F" w:rsidRPr="00D972F9">
        <w:rPr>
          <w:sz w:val="24"/>
          <w:szCs w:val="24"/>
        </w:rPr>
        <w:t xml:space="preserve">not to exceed </w:t>
      </w:r>
      <w:r w:rsidR="00981CD1">
        <w:rPr>
          <w:sz w:val="24"/>
          <w:szCs w:val="24"/>
        </w:rPr>
        <w:t>32</w:t>
      </w:r>
      <w:r w:rsidRPr="00D972F9">
        <w:rPr>
          <w:sz w:val="24"/>
          <w:szCs w:val="24"/>
        </w:rPr>
        <w:t xml:space="preserve"> square feet in area and eight (8) feet in height.</w:t>
      </w:r>
    </w:p>
    <w:p w:rsidR="002C065F" w:rsidRPr="00186BBF" w:rsidRDefault="00FD5441" w:rsidP="00B53263">
      <w:pPr>
        <w:pStyle w:val="ListParagraph"/>
        <w:numPr>
          <w:ilvl w:val="0"/>
          <w:numId w:val="11"/>
        </w:numPr>
        <w:rPr>
          <w:sz w:val="24"/>
          <w:szCs w:val="24"/>
        </w:rPr>
      </w:pPr>
      <w:r w:rsidRPr="00D972F9">
        <w:rPr>
          <w:sz w:val="24"/>
          <w:szCs w:val="24"/>
        </w:rPr>
        <w:t xml:space="preserve">One menu board </w:t>
      </w:r>
      <w:r w:rsidR="002C065F" w:rsidRPr="00D972F9">
        <w:rPr>
          <w:sz w:val="24"/>
          <w:szCs w:val="24"/>
        </w:rPr>
        <w:t>for</w:t>
      </w:r>
      <w:r w:rsidR="002C065F" w:rsidRPr="00186BBF">
        <w:rPr>
          <w:sz w:val="24"/>
          <w:szCs w:val="24"/>
        </w:rPr>
        <w:t xml:space="preserve"> every property that includes a </w:t>
      </w:r>
      <w:r w:rsidR="00981CD1">
        <w:rPr>
          <w:sz w:val="24"/>
          <w:szCs w:val="24"/>
        </w:rPr>
        <w:t>drive-thru</w:t>
      </w:r>
      <w:r w:rsidR="00772329">
        <w:rPr>
          <w:sz w:val="24"/>
          <w:szCs w:val="24"/>
        </w:rPr>
        <w:t xml:space="preserve"> lane, walk-up window or</w:t>
      </w:r>
      <w:r w:rsidRPr="00186BBF">
        <w:rPr>
          <w:sz w:val="24"/>
          <w:szCs w:val="24"/>
        </w:rPr>
        <w:t xml:space="preserve"> drive-up curbside.  Menu boards shall not exceed </w:t>
      </w:r>
      <w:r w:rsidR="00981CD1">
        <w:rPr>
          <w:sz w:val="24"/>
          <w:szCs w:val="24"/>
        </w:rPr>
        <w:t>55</w:t>
      </w:r>
      <w:r w:rsidRPr="00186BBF">
        <w:rPr>
          <w:sz w:val="24"/>
          <w:szCs w:val="24"/>
        </w:rPr>
        <w:t xml:space="preserve"> square feet in area and shall have a maximum height of eight (8) feet.</w:t>
      </w:r>
    </w:p>
    <w:p w:rsidR="00D972F9" w:rsidRDefault="00FD5441" w:rsidP="00D972F9">
      <w:pPr>
        <w:pStyle w:val="ListParagraph"/>
        <w:numPr>
          <w:ilvl w:val="0"/>
          <w:numId w:val="11"/>
        </w:numPr>
        <w:rPr>
          <w:sz w:val="24"/>
          <w:szCs w:val="24"/>
        </w:rPr>
      </w:pPr>
      <w:r w:rsidRPr="008B35E1">
        <w:rPr>
          <w:sz w:val="24"/>
          <w:szCs w:val="24"/>
        </w:rPr>
        <w:t>Temporary signs</w:t>
      </w:r>
      <w:r w:rsidR="00D972F9" w:rsidRPr="008B35E1">
        <w:rPr>
          <w:sz w:val="24"/>
          <w:szCs w:val="24"/>
        </w:rPr>
        <w:t xml:space="preserve"> </w:t>
      </w:r>
      <w:r w:rsidR="00981CD1">
        <w:rPr>
          <w:sz w:val="24"/>
          <w:szCs w:val="24"/>
        </w:rPr>
        <w:t>–</w:t>
      </w:r>
      <w:r w:rsidR="00D972F9" w:rsidRPr="008B35E1">
        <w:rPr>
          <w:sz w:val="24"/>
          <w:szCs w:val="24"/>
        </w:rPr>
        <w:t xml:space="preserve"> </w:t>
      </w:r>
      <w:r w:rsidR="00981CD1">
        <w:rPr>
          <w:sz w:val="24"/>
          <w:szCs w:val="24"/>
        </w:rPr>
        <w:t xml:space="preserve">Shall </w:t>
      </w:r>
      <w:r w:rsidRPr="00186BBF">
        <w:rPr>
          <w:sz w:val="24"/>
          <w:szCs w:val="24"/>
        </w:rPr>
        <w:t>include</w:t>
      </w:r>
      <w:r w:rsidR="00C92761" w:rsidRPr="00186BBF">
        <w:rPr>
          <w:sz w:val="24"/>
          <w:szCs w:val="24"/>
        </w:rPr>
        <w:t xml:space="preserve"> banners</w:t>
      </w:r>
      <w:r w:rsidRPr="00186BBF">
        <w:rPr>
          <w:sz w:val="24"/>
          <w:szCs w:val="24"/>
        </w:rPr>
        <w:t>, streamers, tethered balloons, and inflatable signs and objects.  One temporary sign per street frontage shall be allowed subject to the following conditions:</w:t>
      </w:r>
    </w:p>
    <w:p w:rsidR="00D972F9" w:rsidRDefault="00FD5441" w:rsidP="00D972F9">
      <w:pPr>
        <w:pStyle w:val="ListParagraph"/>
        <w:numPr>
          <w:ilvl w:val="1"/>
          <w:numId w:val="11"/>
        </w:numPr>
        <w:rPr>
          <w:sz w:val="24"/>
          <w:szCs w:val="24"/>
        </w:rPr>
      </w:pPr>
      <w:r w:rsidRPr="00D972F9">
        <w:rPr>
          <w:sz w:val="24"/>
          <w:szCs w:val="24"/>
        </w:rPr>
        <w:t xml:space="preserve">Shall not exceed </w:t>
      </w:r>
      <w:r w:rsidR="00D972F9">
        <w:rPr>
          <w:sz w:val="24"/>
          <w:szCs w:val="24"/>
        </w:rPr>
        <w:t>50</w:t>
      </w:r>
      <w:r w:rsidRPr="00D972F9">
        <w:rPr>
          <w:sz w:val="24"/>
          <w:szCs w:val="24"/>
        </w:rPr>
        <w:t xml:space="preserve"> square feet per sign where non-rigid materials are used.</w:t>
      </w:r>
    </w:p>
    <w:p w:rsidR="00D972F9" w:rsidRDefault="00FD5441" w:rsidP="00D972F9">
      <w:pPr>
        <w:pStyle w:val="ListParagraph"/>
        <w:numPr>
          <w:ilvl w:val="1"/>
          <w:numId w:val="11"/>
        </w:numPr>
        <w:rPr>
          <w:sz w:val="24"/>
          <w:szCs w:val="24"/>
        </w:rPr>
      </w:pPr>
      <w:r w:rsidRPr="00D972F9">
        <w:rPr>
          <w:sz w:val="24"/>
          <w:szCs w:val="24"/>
        </w:rPr>
        <w:t xml:space="preserve">Shall not exceed </w:t>
      </w:r>
      <w:r w:rsidR="00D972F9">
        <w:rPr>
          <w:sz w:val="24"/>
          <w:szCs w:val="24"/>
        </w:rPr>
        <w:t>32</w:t>
      </w:r>
      <w:r w:rsidR="00186BBF" w:rsidRPr="00D972F9">
        <w:rPr>
          <w:sz w:val="24"/>
          <w:szCs w:val="24"/>
        </w:rPr>
        <w:t xml:space="preserve"> </w:t>
      </w:r>
      <w:r w:rsidRPr="00D972F9">
        <w:rPr>
          <w:sz w:val="24"/>
          <w:szCs w:val="24"/>
        </w:rPr>
        <w:t>square feet per sign where rigid materials</w:t>
      </w:r>
      <w:r w:rsidR="00C322E6">
        <w:rPr>
          <w:sz w:val="24"/>
          <w:szCs w:val="24"/>
        </w:rPr>
        <w:t>,</w:t>
      </w:r>
      <w:r w:rsidRPr="00D972F9">
        <w:rPr>
          <w:sz w:val="24"/>
          <w:szCs w:val="24"/>
        </w:rPr>
        <w:t xml:space="preserve"> such as wallboard or plywood</w:t>
      </w:r>
      <w:r w:rsidR="00911B14">
        <w:rPr>
          <w:sz w:val="24"/>
          <w:szCs w:val="24"/>
        </w:rPr>
        <w:t xml:space="preserve">, </w:t>
      </w:r>
      <w:r w:rsidRPr="00D972F9">
        <w:rPr>
          <w:sz w:val="24"/>
          <w:szCs w:val="24"/>
        </w:rPr>
        <w:t>are used.</w:t>
      </w:r>
    </w:p>
    <w:p w:rsidR="00D972F9" w:rsidRDefault="00FD5441" w:rsidP="00D972F9">
      <w:pPr>
        <w:pStyle w:val="ListParagraph"/>
        <w:numPr>
          <w:ilvl w:val="1"/>
          <w:numId w:val="11"/>
        </w:numPr>
        <w:rPr>
          <w:sz w:val="24"/>
          <w:szCs w:val="24"/>
        </w:rPr>
      </w:pPr>
      <w:r w:rsidRPr="00D972F9">
        <w:rPr>
          <w:sz w:val="24"/>
          <w:szCs w:val="24"/>
        </w:rPr>
        <w:t>Shall comply with the applicable regulations for the zone in which they are located.</w:t>
      </w:r>
    </w:p>
    <w:p w:rsidR="00D972F9" w:rsidRDefault="00FD5441" w:rsidP="00D972F9">
      <w:pPr>
        <w:pStyle w:val="ListParagraph"/>
        <w:numPr>
          <w:ilvl w:val="1"/>
          <w:numId w:val="11"/>
        </w:numPr>
        <w:rPr>
          <w:sz w:val="24"/>
          <w:szCs w:val="24"/>
        </w:rPr>
      </w:pPr>
      <w:r w:rsidRPr="00D972F9">
        <w:rPr>
          <w:sz w:val="24"/>
          <w:szCs w:val="24"/>
        </w:rPr>
        <w:t xml:space="preserve">Shall not remain in place for a period of more than </w:t>
      </w:r>
      <w:r w:rsidR="00D972F9">
        <w:rPr>
          <w:sz w:val="24"/>
          <w:szCs w:val="24"/>
        </w:rPr>
        <w:t>14</w:t>
      </w:r>
      <w:r w:rsidRPr="00D972F9">
        <w:rPr>
          <w:sz w:val="24"/>
          <w:szCs w:val="24"/>
        </w:rPr>
        <w:t xml:space="preserve"> continuous days. </w:t>
      </w:r>
    </w:p>
    <w:p w:rsidR="00D972F9" w:rsidRDefault="00FD5441" w:rsidP="00D972F9">
      <w:pPr>
        <w:pStyle w:val="ListParagraph"/>
        <w:numPr>
          <w:ilvl w:val="1"/>
          <w:numId w:val="11"/>
        </w:numPr>
        <w:rPr>
          <w:sz w:val="24"/>
          <w:szCs w:val="24"/>
        </w:rPr>
      </w:pPr>
      <w:r w:rsidRPr="00D972F9">
        <w:rPr>
          <w:sz w:val="24"/>
          <w:szCs w:val="24"/>
        </w:rPr>
        <w:t>Shall not be displayed for more than a total of eight (8) times in any calendar year.</w:t>
      </w:r>
    </w:p>
    <w:p w:rsidR="00C92761" w:rsidRPr="00D972F9" w:rsidRDefault="00FD5441" w:rsidP="00D972F9">
      <w:pPr>
        <w:pStyle w:val="ListParagraph"/>
        <w:numPr>
          <w:ilvl w:val="1"/>
          <w:numId w:val="11"/>
        </w:numPr>
        <w:rPr>
          <w:sz w:val="24"/>
          <w:szCs w:val="24"/>
        </w:rPr>
      </w:pPr>
      <w:r w:rsidRPr="00D972F9">
        <w:rPr>
          <w:sz w:val="24"/>
          <w:szCs w:val="24"/>
        </w:rPr>
        <w:t>Shall not be placed within the public right-</w:t>
      </w:r>
      <w:r w:rsidR="00D452D5" w:rsidRPr="00D972F9">
        <w:rPr>
          <w:sz w:val="24"/>
          <w:szCs w:val="24"/>
        </w:rPr>
        <w:t xml:space="preserve">of-way or the sight triangle at </w:t>
      </w:r>
      <w:r w:rsidRPr="00D972F9">
        <w:rPr>
          <w:sz w:val="24"/>
          <w:szCs w:val="24"/>
        </w:rPr>
        <w:t>intersections.</w:t>
      </w:r>
    </w:p>
    <w:p w:rsidR="007133CC" w:rsidRPr="00186BBF" w:rsidRDefault="00FD5441" w:rsidP="00B53263">
      <w:pPr>
        <w:pStyle w:val="ListParagraph"/>
        <w:numPr>
          <w:ilvl w:val="0"/>
          <w:numId w:val="11"/>
        </w:numPr>
        <w:rPr>
          <w:sz w:val="24"/>
          <w:szCs w:val="24"/>
        </w:rPr>
      </w:pPr>
      <w:r w:rsidRPr="00186BBF">
        <w:rPr>
          <w:sz w:val="24"/>
          <w:szCs w:val="24"/>
        </w:rPr>
        <w:t xml:space="preserve">One </w:t>
      </w:r>
      <w:r w:rsidRPr="00D972F9">
        <w:rPr>
          <w:sz w:val="24"/>
          <w:szCs w:val="24"/>
        </w:rPr>
        <w:t>marquee per theatre</w:t>
      </w:r>
      <w:r w:rsidRPr="00186BBF">
        <w:rPr>
          <w:sz w:val="24"/>
          <w:szCs w:val="24"/>
        </w:rPr>
        <w:t xml:space="preserve">.  </w:t>
      </w:r>
    </w:p>
    <w:p w:rsidR="007133CC" w:rsidRPr="00186BBF" w:rsidRDefault="00FD5441" w:rsidP="00B53263">
      <w:pPr>
        <w:pStyle w:val="ListParagraph"/>
        <w:numPr>
          <w:ilvl w:val="1"/>
          <w:numId w:val="11"/>
        </w:numPr>
        <w:rPr>
          <w:sz w:val="24"/>
          <w:szCs w:val="24"/>
        </w:rPr>
      </w:pPr>
      <w:r w:rsidRPr="00186BBF">
        <w:rPr>
          <w:sz w:val="24"/>
          <w:szCs w:val="24"/>
        </w:rPr>
        <w:t>A marquee shall not exc</w:t>
      </w:r>
      <w:r w:rsidR="00BE0FAD" w:rsidRPr="00186BBF">
        <w:rPr>
          <w:sz w:val="24"/>
          <w:szCs w:val="24"/>
        </w:rPr>
        <w:t xml:space="preserve">eed </w:t>
      </w:r>
      <w:r w:rsidR="00D972F9">
        <w:rPr>
          <w:sz w:val="24"/>
          <w:szCs w:val="24"/>
        </w:rPr>
        <w:t>32</w:t>
      </w:r>
      <w:r w:rsidR="00BE0FAD" w:rsidRPr="00186BBF">
        <w:rPr>
          <w:sz w:val="24"/>
          <w:szCs w:val="24"/>
        </w:rPr>
        <w:t xml:space="preserve"> square feet in area, shall not </w:t>
      </w:r>
      <w:r w:rsidRPr="00186BBF">
        <w:rPr>
          <w:sz w:val="24"/>
          <w:szCs w:val="24"/>
        </w:rPr>
        <w:t xml:space="preserve">project more than eight (8) feet from the building face to which it is attached, and shall have a minimum clearance of eight (8) feet.  </w:t>
      </w:r>
    </w:p>
    <w:p w:rsidR="007133CC" w:rsidRDefault="00FD5441" w:rsidP="00B53263">
      <w:pPr>
        <w:pStyle w:val="ListParagraph"/>
        <w:numPr>
          <w:ilvl w:val="0"/>
          <w:numId w:val="11"/>
        </w:numPr>
        <w:rPr>
          <w:sz w:val="24"/>
          <w:szCs w:val="24"/>
        </w:rPr>
      </w:pPr>
      <w:r w:rsidRPr="008B35E1">
        <w:rPr>
          <w:sz w:val="24"/>
          <w:szCs w:val="24"/>
        </w:rPr>
        <w:t>Incidental signs</w:t>
      </w:r>
      <w:r w:rsidR="008B35E1">
        <w:rPr>
          <w:sz w:val="24"/>
          <w:szCs w:val="24"/>
        </w:rPr>
        <w:t xml:space="preserve"> – which shall not exceed two (2)</w:t>
      </w:r>
      <w:r w:rsidR="00911B14">
        <w:rPr>
          <w:sz w:val="24"/>
          <w:szCs w:val="24"/>
        </w:rPr>
        <w:t xml:space="preserve"> square feet</w:t>
      </w:r>
      <w:r w:rsidRPr="008B35E1">
        <w:rPr>
          <w:sz w:val="24"/>
          <w:szCs w:val="24"/>
        </w:rPr>
        <w:t xml:space="preserve"> i</w:t>
      </w:r>
      <w:r w:rsidR="00911B14">
        <w:rPr>
          <w:sz w:val="24"/>
          <w:szCs w:val="24"/>
        </w:rPr>
        <w:t>n area nor require sign permits</w:t>
      </w:r>
      <w:r w:rsidRPr="008B35E1">
        <w:rPr>
          <w:sz w:val="24"/>
          <w:szCs w:val="24"/>
        </w:rPr>
        <w:t>.</w:t>
      </w:r>
    </w:p>
    <w:p w:rsidR="00911B14" w:rsidRDefault="00911B14" w:rsidP="00911B14">
      <w:pPr>
        <w:rPr>
          <w:sz w:val="24"/>
          <w:szCs w:val="24"/>
        </w:rPr>
      </w:pPr>
    </w:p>
    <w:p w:rsidR="00911B14" w:rsidRPr="00911B14" w:rsidRDefault="00911B14" w:rsidP="00911B14">
      <w:pPr>
        <w:rPr>
          <w:sz w:val="24"/>
          <w:szCs w:val="24"/>
        </w:rPr>
      </w:pPr>
    </w:p>
    <w:p w:rsidR="00186BBF" w:rsidRPr="008B35E1" w:rsidRDefault="00186BBF" w:rsidP="00186BBF">
      <w:pPr>
        <w:pStyle w:val="ListParagraph"/>
        <w:numPr>
          <w:ilvl w:val="0"/>
          <w:numId w:val="11"/>
        </w:numPr>
        <w:rPr>
          <w:sz w:val="24"/>
          <w:szCs w:val="24"/>
        </w:rPr>
      </w:pPr>
      <w:r w:rsidRPr="008B35E1">
        <w:rPr>
          <w:sz w:val="24"/>
          <w:szCs w:val="24"/>
        </w:rPr>
        <w:t xml:space="preserve">Buildings Used for Religious or Educational Activities </w:t>
      </w:r>
    </w:p>
    <w:p w:rsidR="007133CC" w:rsidRPr="008B35E1" w:rsidRDefault="00FD5441" w:rsidP="00911B14">
      <w:pPr>
        <w:pStyle w:val="ListParagraph"/>
        <w:numPr>
          <w:ilvl w:val="1"/>
          <w:numId w:val="11"/>
        </w:numPr>
        <w:rPr>
          <w:sz w:val="24"/>
          <w:szCs w:val="24"/>
        </w:rPr>
      </w:pPr>
      <w:r w:rsidRPr="008B35E1">
        <w:rPr>
          <w:sz w:val="24"/>
          <w:szCs w:val="24"/>
        </w:rPr>
        <w:t>In addition to signage permitted above, one bulletin board</w:t>
      </w:r>
      <w:r w:rsidR="00C92761" w:rsidRPr="008B35E1">
        <w:rPr>
          <w:sz w:val="24"/>
          <w:szCs w:val="24"/>
        </w:rPr>
        <w:t xml:space="preserve">, not </w:t>
      </w:r>
      <w:r w:rsidRPr="008B35E1">
        <w:rPr>
          <w:sz w:val="24"/>
          <w:szCs w:val="24"/>
        </w:rPr>
        <w:t xml:space="preserve">exceeding </w:t>
      </w:r>
      <w:r w:rsidR="001F03C3">
        <w:rPr>
          <w:sz w:val="24"/>
          <w:szCs w:val="24"/>
        </w:rPr>
        <w:t>32</w:t>
      </w:r>
      <w:r w:rsidRPr="008B35E1">
        <w:rPr>
          <w:sz w:val="24"/>
          <w:szCs w:val="24"/>
        </w:rPr>
        <w:t xml:space="preserve"> square feet in area and eight (8) feet in height.</w:t>
      </w:r>
    </w:p>
    <w:p w:rsidR="004F2D07" w:rsidRDefault="00FD5441" w:rsidP="00911B14">
      <w:pPr>
        <w:pStyle w:val="ListParagraph"/>
        <w:numPr>
          <w:ilvl w:val="1"/>
          <w:numId w:val="11"/>
        </w:numPr>
        <w:rPr>
          <w:sz w:val="24"/>
          <w:szCs w:val="24"/>
        </w:rPr>
      </w:pPr>
      <w:r w:rsidRPr="008B35E1">
        <w:rPr>
          <w:sz w:val="24"/>
          <w:szCs w:val="24"/>
        </w:rPr>
        <w:t xml:space="preserve">Signs with electronic message display systems </w:t>
      </w:r>
      <w:r w:rsidR="00186BBF" w:rsidRPr="008B35E1">
        <w:rPr>
          <w:sz w:val="24"/>
          <w:szCs w:val="24"/>
        </w:rPr>
        <w:t>shall</w:t>
      </w:r>
      <w:r w:rsidR="00186BBF" w:rsidRPr="00186BBF">
        <w:rPr>
          <w:sz w:val="24"/>
          <w:szCs w:val="24"/>
        </w:rPr>
        <w:t xml:space="preserve"> be</w:t>
      </w:r>
      <w:r w:rsidRPr="00186BBF">
        <w:rPr>
          <w:sz w:val="24"/>
          <w:szCs w:val="24"/>
        </w:rPr>
        <w:t xml:space="preserve"> prohibited in the P-1 </w:t>
      </w:r>
      <w:r w:rsidR="00C92761" w:rsidRPr="00186BBF">
        <w:rPr>
          <w:sz w:val="24"/>
          <w:szCs w:val="24"/>
        </w:rPr>
        <w:t>(Professional Office), B-</w:t>
      </w:r>
      <w:r w:rsidR="00C10397">
        <w:rPr>
          <w:sz w:val="24"/>
          <w:szCs w:val="24"/>
        </w:rPr>
        <w:t xml:space="preserve">1 </w:t>
      </w:r>
      <w:r w:rsidRPr="00186BBF">
        <w:rPr>
          <w:sz w:val="24"/>
          <w:szCs w:val="24"/>
        </w:rPr>
        <w:t>(Neighborhood Business) and B-2 (Downtown Business) districts.</w:t>
      </w:r>
      <w:r w:rsidR="00C92761" w:rsidRPr="00186BBF">
        <w:rPr>
          <w:sz w:val="24"/>
          <w:szCs w:val="24"/>
        </w:rPr>
        <w:t xml:space="preserve">  Electronic message display </w:t>
      </w:r>
      <w:r w:rsidRPr="00186BBF">
        <w:rPr>
          <w:sz w:val="24"/>
          <w:szCs w:val="24"/>
        </w:rPr>
        <w:t>systems may be incorporated into one freestanding or wall sign for each property located within the B-3, B-4, I-1, and I-2 zones.</w:t>
      </w:r>
    </w:p>
    <w:p w:rsidR="00186BBF" w:rsidRPr="00186BBF" w:rsidRDefault="00186BBF" w:rsidP="00186BBF">
      <w:pPr>
        <w:pStyle w:val="ListParagraph"/>
        <w:ind w:firstLine="0"/>
        <w:rPr>
          <w:sz w:val="24"/>
          <w:szCs w:val="24"/>
        </w:rPr>
      </w:pPr>
    </w:p>
    <w:p w:rsidR="00FD5441" w:rsidRPr="00186BBF" w:rsidRDefault="00FD5441" w:rsidP="00C92761">
      <w:pPr>
        <w:ind w:left="0" w:firstLine="0"/>
        <w:rPr>
          <w:b/>
          <w:sz w:val="24"/>
          <w:szCs w:val="24"/>
        </w:rPr>
      </w:pPr>
      <w:r w:rsidRPr="00186BBF">
        <w:rPr>
          <w:b/>
          <w:noProof/>
          <w:sz w:val="24"/>
          <w:szCs w:val="24"/>
        </w:rPr>
        <mc:AlternateContent>
          <mc:Choice Requires="wps">
            <w:drawing>
              <wp:anchor distT="0" distB="0" distL="0" distR="0" simplePos="0" relativeHeight="251664384" behindDoc="0" locked="0" layoutInCell="0" allowOverlap="1" wp14:anchorId="10C461C8" wp14:editId="58E7FA84">
                <wp:simplePos x="0" y="0"/>
                <wp:positionH relativeFrom="page">
                  <wp:posOffset>1143000</wp:posOffset>
                </wp:positionH>
                <wp:positionV relativeFrom="page">
                  <wp:posOffset>9308465</wp:posOffset>
                </wp:positionV>
                <wp:extent cx="5394960" cy="291465"/>
                <wp:effectExtent l="0" t="0" r="0" b="0"/>
                <wp:wrapSquare wrapText="bothSides"/>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91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600" w:rsidRPr="00377F6E" w:rsidRDefault="00A17600" w:rsidP="00FD5441">
                            <w:pPr>
                              <w:kinsoku w:val="0"/>
                              <w:overflowPunct w:val="0"/>
                              <w:spacing w:before="4" w:line="225" w:lineRule="exact"/>
                              <w:textAlignment w:val="baseline"/>
                              <w:rPr>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461C8" id="Text Box 14" o:spid="_x0000_s1033" type="#_x0000_t202" style="position:absolute;margin-left:90pt;margin-top:732.95pt;width:424.8pt;height:22.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" o:allowincell="f" stroked="f">
                <v:fill opacity="0"/>
                <v:textbox inset="0,0,0,0">
                  <w:txbxContent>
                    <w:p w:rsidR="00A17600" w:rsidRPr="00377F6E" w:rsidRDefault="00A17600" w:rsidP="00FD5441">
                      <w:pPr>
                        <w:kinsoku w:val="0"/>
                        <w:overflowPunct w:val="0"/>
                        <w:spacing w:before="4" w:line="225" w:lineRule="exact"/>
                        <w:textAlignment w:val="baseline"/>
                        <w:rPr>
                          <w:spacing w:val="-1"/>
                        </w:rPr>
                      </w:pPr>
                    </w:p>
                  </w:txbxContent>
                </v:textbox>
                <w10:wrap type="square" anchorx="page" anchory="page"/>
              </v:shape>
            </w:pict>
          </mc:Fallback>
        </mc:AlternateContent>
      </w:r>
      <w:r w:rsidRPr="00186BBF">
        <w:rPr>
          <w:b/>
          <w:sz w:val="24"/>
          <w:szCs w:val="24"/>
        </w:rPr>
        <w:t>11.</w:t>
      </w:r>
      <w:r w:rsidR="00A17600" w:rsidRPr="00186BBF">
        <w:rPr>
          <w:b/>
          <w:sz w:val="24"/>
          <w:szCs w:val="24"/>
        </w:rPr>
        <w:t>10</w:t>
      </w:r>
      <w:r w:rsidRPr="00186BBF">
        <w:rPr>
          <w:b/>
          <w:sz w:val="24"/>
          <w:szCs w:val="24"/>
        </w:rPr>
        <w:t xml:space="preserve">.6 Additional </w:t>
      </w:r>
      <w:r w:rsidR="00C92761" w:rsidRPr="00186BBF">
        <w:rPr>
          <w:b/>
          <w:sz w:val="24"/>
          <w:szCs w:val="24"/>
        </w:rPr>
        <w:t>S</w:t>
      </w:r>
      <w:r w:rsidRPr="00186BBF">
        <w:rPr>
          <w:b/>
          <w:sz w:val="24"/>
          <w:szCs w:val="24"/>
        </w:rPr>
        <w:t xml:space="preserve">ignage </w:t>
      </w:r>
      <w:r w:rsidR="00C92761" w:rsidRPr="00186BBF">
        <w:rPr>
          <w:b/>
          <w:sz w:val="24"/>
          <w:szCs w:val="24"/>
        </w:rPr>
        <w:t>Permitted in S</w:t>
      </w:r>
      <w:r w:rsidRPr="00186BBF">
        <w:rPr>
          <w:b/>
          <w:sz w:val="24"/>
          <w:szCs w:val="24"/>
        </w:rPr>
        <w:t>pecific</w:t>
      </w:r>
      <w:r w:rsidR="00C92761" w:rsidRPr="00186BBF">
        <w:rPr>
          <w:b/>
          <w:sz w:val="24"/>
          <w:szCs w:val="24"/>
        </w:rPr>
        <w:t xml:space="preserve"> Commercial and I</w:t>
      </w:r>
      <w:r w:rsidRPr="00186BBF">
        <w:rPr>
          <w:b/>
          <w:sz w:val="24"/>
          <w:szCs w:val="24"/>
        </w:rPr>
        <w:t>ndustrial</w:t>
      </w:r>
      <w:r w:rsidR="00C92761" w:rsidRPr="00186BBF">
        <w:rPr>
          <w:b/>
          <w:sz w:val="24"/>
          <w:szCs w:val="24"/>
        </w:rPr>
        <w:t xml:space="preserve"> Z</w:t>
      </w:r>
      <w:r w:rsidRPr="00186BBF">
        <w:rPr>
          <w:b/>
          <w:sz w:val="24"/>
          <w:szCs w:val="24"/>
        </w:rPr>
        <w:t>ones</w:t>
      </w:r>
    </w:p>
    <w:p w:rsidR="008B35E1" w:rsidRPr="001F03C3" w:rsidRDefault="00FD5441" w:rsidP="001F03C3">
      <w:pPr>
        <w:pStyle w:val="ListParagraph"/>
        <w:numPr>
          <w:ilvl w:val="0"/>
          <w:numId w:val="31"/>
        </w:numPr>
        <w:rPr>
          <w:b/>
          <w:sz w:val="24"/>
          <w:szCs w:val="24"/>
        </w:rPr>
      </w:pPr>
      <w:r w:rsidRPr="001F03C3">
        <w:rPr>
          <w:b/>
          <w:sz w:val="24"/>
          <w:szCs w:val="24"/>
        </w:rPr>
        <w:t>Downtown Business Zone (B-2)</w:t>
      </w:r>
      <w:r w:rsidR="008B35E1" w:rsidRPr="001F03C3">
        <w:rPr>
          <w:b/>
          <w:sz w:val="24"/>
          <w:szCs w:val="24"/>
        </w:rPr>
        <w:t xml:space="preserve"> - </w:t>
      </w:r>
      <w:r w:rsidRPr="001F03C3">
        <w:rPr>
          <w:sz w:val="24"/>
          <w:szCs w:val="24"/>
        </w:rPr>
        <w:t xml:space="preserve">In addition to </w:t>
      </w:r>
      <w:r w:rsidR="00A17600" w:rsidRPr="001F03C3">
        <w:rPr>
          <w:sz w:val="24"/>
          <w:szCs w:val="24"/>
        </w:rPr>
        <w:t>the signage permitted in 11.10</w:t>
      </w:r>
      <w:r w:rsidRPr="001F03C3">
        <w:rPr>
          <w:sz w:val="24"/>
          <w:szCs w:val="24"/>
        </w:rPr>
        <w:t xml:space="preserve">.5 above, </w:t>
      </w:r>
    </w:p>
    <w:p w:rsidR="004F2D07" w:rsidRPr="008B35E1" w:rsidRDefault="00FD5441" w:rsidP="008B35E1">
      <w:pPr>
        <w:pStyle w:val="ListParagraph"/>
        <w:ind w:firstLine="72"/>
        <w:rPr>
          <w:b/>
          <w:sz w:val="24"/>
          <w:szCs w:val="24"/>
        </w:rPr>
      </w:pPr>
      <w:r w:rsidRPr="008B35E1">
        <w:rPr>
          <w:sz w:val="24"/>
          <w:szCs w:val="24"/>
        </w:rPr>
        <w:t>the following signs shall be permitted:</w:t>
      </w:r>
    </w:p>
    <w:p w:rsidR="004F2D07" w:rsidRPr="00186BBF" w:rsidRDefault="00FD5441" w:rsidP="00B53263">
      <w:pPr>
        <w:pStyle w:val="ListParagraph"/>
        <w:numPr>
          <w:ilvl w:val="0"/>
          <w:numId w:val="14"/>
        </w:numPr>
        <w:rPr>
          <w:sz w:val="24"/>
          <w:szCs w:val="24"/>
        </w:rPr>
      </w:pPr>
      <w:r w:rsidRPr="008B35E1">
        <w:rPr>
          <w:sz w:val="24"/>
          <w:szCs w:val="24"/>
        </w:rPr>
        <w:t>Permanent sidewalk sign - Where</w:t>
      </w:r>
      <w:r w:rsidRPr="00186BBF">
        <w:rPr>
          <w:sz w:val="24"/>
          <w:szCs w:val="24"/>
        </w:rPr>
        <w:t xml:space="preserve"> a building is located adjac</w:t>
      </w:r>
      <w:r w:rsidR="008B35E1">
        <w:rPr>
          <w:sz w:val="24"/>
          <w:szCs w:val="24"/>
        </w:rPr>
        <w:t>ent to the public right-of-</w:t>
      </w:r>
      <w:r w:rsidR="00186BBF" w:rsidRPr="00186BBF">
        <w:rPr>
          <w:sz w:val="24"/>
          <w:szCs w:val="24"/>
        </w:rPr>
        <w:t>way,</w:t>
      </w:r>
      <w:r w:rsidRPr="00186BBF">
        <w:rPr>
          <w:sz w:val="24"/>
          <w:szCs w:val="24"/>
        </w:rPr>
        <w:t xml:space="preserve"> one non-illuminated, freestanding sign may be permanently placed on the public sidewalk with the following restrictions:</w:t>
      </w:r>
    </w:p>
    <w:p w:rsidR="004F2D07" w:rsidRPr="00186BBF" w:rsidRDefault="00FD5441" w:rsidP="00B53263">
      <w:pPr>
        <w:pStyle w:val="ListParagraph"/>
        <w:numPr>
          <w:ilvl w:val="1"/>
          <w:numId w:val="14"/>
        </w:numPr>
        <w:rPr>
          <w:sz w:val="24"/>
          <w:szCs w:val="24"/>
        </w:rPr>
      </w:pPr>
      <w:r w:rsidRPr="00186BBF">
        <w:rPr>
          <w:sz w:val="24"/>
          <w:szCs w:val="24"/>
        </w:rPr>
        <w:t>Sign shall not exceed five and one-half (5.5) square feet in area.</w:t>
      </w:r>
    </w:p>
    <w:p w:rsidR="004F2D07" w:rsidRPr="00186BBF" w:rsidRDefault="00FD5441" w:rsidP="00B53263">
      <w:pPr>
        <w:pStyle w:val="ListParagraph"/>
        <w:numPr>
          <w:ilvl w:val="1"/>
          <w:numId w:val="14"/>
        </w:numPr>
        <w:rPr>
          <w:sz w:val="24"/>
          <w:szCs w:val="24"/>
        </w:rPr>
      </w:pPr>
      <w:r w:rsidRPr="00186BBF">
        <w:rPr>
          <w:sz w:val="24"/>
          <w:szCs w:val="24"/>
        </w:rPr>
        <w:t>The edge of the sign shall not extend beyond the curb line.</w:t>
      </w:r>
    </w:p>
    <w:p w:rsidR="00495B1E" w:rsidRPr="00186BBF" w:rsidRDefault="00FD5441" w:rsidP="00B53263">
      <w:pPr>
        <w:pStyle w:val="ListParagraph"/>
        <w:numPr>
          <w:ilvl w:val="1"/>
          <w:numId w:val="14"/>
        </w:numPr>
        <w:rPr>
          <w:sz w:val="24"/>
          <w:szCs w:val="24"/>
        </w:rPr>
      </w:pPr>
      <w:r w:rsidRPr="00186BBF">
        <w:rPr>
          <w:sz w:val="24"/>
          <w:szCs w:val="24"/>
        </w:rPr>
        <w:t xml:space="preserve">The maximum dimensions of the support frame shall not exceed eight (8) square feet in area (maximum </w:t>
      </w:r>
      <w:r w:rsidR="008B35E1">
        <w:rPr>
          <w:sz w:val="24"/>
          <w:szCs w:val="24"/>
        </w:rPr>
        <w:t>48</w:t>
      </w:r>
      <w:r w:rsidRPr="00186BBF">
        <w:rPr>
          <w:sz w:val="24"/>
          <w:szCs w:val="24"/>
        </w:rPr>
        <w:t xml:space="preserve"> inches wide or </w:t>
      </w:r>
      <w:r w:rsidR="008B35E1">
        <w:rPr>
          <w:sz w:val="24"/>
          <w:szCs w:val="24"/>
        </w:rPr>
        <w:t>36</w:t>
      </w:r>
      <w:r w:rsidRPr="00186BBF">
        <w:rPr>
          <w:sz w:val="24"/>
          <w:szCs w:val="24"/>
        </w:rPr>
        <w:t xml:space="preserve"> inches high).</w:t>
      </w:r>
    </w:p>
    <w:p w:rsidR="00495B1E" w:rsidRPr="00186BBF" w:rsidRDefault="00FD5441" w:rsidP="00B53263">
      <w:pPr>
        <w:pStyle w:val="ListParagraph"/>
        <w:numPr>
          <w:ilvl w:val="1"/>
          <w:numId w:val="14"/>
        </w:numPr>
        <w:rPr>
          <w:sz w:val="24"/>
          <w:szCs w:val="24"/>
        </w:rPr>
      </w:pPr>
      <w:r w:rsidRPr="00186BBF">
        <w:rPr>
          <w:sz w:val="24"/>
          <w:szCs w:val="24"/>
        </w:rPr>
        <w:t xml:space="preserve">The bottom of such support shall be seven (7) feet above the sidewalk and the vertical support shall be </w:t>
      </w:r>
      <w:r w:rsidR="008B35E1">
        <w:rPr>
          <w:sz w:val="24"/>
          <w:szCs w:val="24"/>
        </w:rPr>
        <w:t>24</w:t>
      </w:r>
      <w:r w:rsidRPr="00186BBF">
        <w:rPr>
          <w:sz w:val="24"/>
          <w:szCs w:val="24"/>
        </w:rPr>
        <w:t xml:space="preserve"> inches from the curb.</w:t>
      </w:r>
    </w:p>
    <w:p w:rsidR="00495B1E" w:rsidRPr="00186BBF" w:rsidRDefault="00FD5441" w:rsidP="00B53263">
      <w:pPr>
        <w:pStyle w:val="ListParagraph"/>
        <w:numPr>
          <w:ilvl w:val="0"/>
          <w:numId w:val="14"/>
        </w:numPr>
        <w:rPr>
          <w:sz w:val="24"/>
          <w:szCs w:val="24"/>
        </w:rPr>
      </w:pPr>
      <w:r w:rsidRPr="008B35E1">
        <w:rPr>
          <w:sz w:val="24"/>
          <w:szCs w:val="24"/>
        </w:rPr>
        <w:t>Portable sign - One</w:t>
      </w:r>
      <w:r w:rsidRPr="00186BBF">
        <w:rPr>
          <w:sz w:val="24"/>
          <w:szCs w:val="24"/>
        </w:rPr>
        <w:t xml:space="preserve"> </w:t>
      </w:r>
      <w:r w:rsidR="00186BBF" w:rsidRPr="00186BBF">
        <w:rPr>
          <w:sz w:val="24"/>
          <w:szCs w:val="24"/>
        </w:rPr>
        <w:t>shall</w:t>
      </w:r>
      <w:r w:rsidRPr="00186BBF">
        <w:rPr>
          <w:sz w:val="24"/>
          <w:szCs w:val="24"/>
        </w:rPr>
        <w:t xml:space="preserve"> be permitted for each business entrance subject to the following restrictions:</w:t>
      </w:r>
    </w:p>
    <w:p w:rsidR="00495B1E" w:rsidRPr="00186BBF" w:rsidRDefault="00FD5441" w:rsidP="00B53263">
      <w:pPr>
        <w:pStyle w:val="ListParagraph"/>
        <w:numPr>
          <w:ilvl w:val="1"/>
          <w:numId w:val="14"/>
        </w:numPr>
        <w:rPr>
          <w:sz w:val="24"/>
          <w:szCs w:val="24"/>
        </w:rPr>
      </w:pPr>
      <w:r w:rsidRPr="00186BBF">
        <w:rPr>
          <w:sz w:val="24"/>
          <w:szCs w:val="24"/>
        </w:rPr>
        <w:t xml:space="preserve">Maximum surface area of the sign shall be six (6) square feet per face, maximum height of </w:t>
      </w:r>
      <w:r w:rsidR="00C10397">
        <w:rPr>
          <w:sz w:val="24"/>
          <w:szCs w:val="24"/>
        </w:rPr>
        <w:t xml:space="preserve">the </w:t>
      </w:r>
      <w:r w:rsidRPr="00186BBF">
        <w:rPr>
          <w:sz w:val="24"/>
          <w:szCs w:val="24"/>
        </w:rPr>
        <w:t>sign shall be three (3) feet, and maximum width of the sign shall be two (2) feet.</w:t>
      </w:r>
    </w:p>
    <w:p w:rsidR="001F03C3" w:rsidRDefault="008B35E1" w:rsidP="001F03C3">
      <w:pPr>
        <w:pStyle w:val="ListParagraph"/>
        <w:numPr>
          <w:ilvl w:val="1"/>
          <w:numId w:val="14"/>
        </w:numPr>
        <w:rPr>
          <w:sz w:val="24"/>
          <w:szCs w:val="24"/>
        </w:rPr>
      </w:pPr>
      <w:r>
        <w:rPr>
          <w:sz w:val="24"/>
          <w:szCs w:val="24"/>
        </w:rPr>
        <w:t>A minimum 36</w:t>
      </w:r>
      <w:r w:rsidR="00FD5441" w:rsidRPr="00186BBF">
        <w:rPr>
          <w:sz w:val="24"/>
          <w:szCs w:val="24"/>
        </w:rPr>
        <w:t xml:space="preserve"> inches wide pedestrian travel-way shall be maintained on the sidewalk.  Signs may be designed with a changeable face and shall be removed from the public sidewalk when the business is closed.</w:t>
      </w:r>
    </w:p>
    <w:p w:rsidR="00FD5441" w:rsidRPr="001F03C3" w:rsidRDefault="00FD5441" w:rsidP="001F03C3">
      <w:pPr>
        <w:pStyle w:val="ListParagraph"/>
        <w:numPr>
          <w:ilvl w:val="0"/>
          <w:numId w:val="31"/>
        </w:numPr>
        <w:rPr>
          <w:sz w:val="24"/>
          <w:szCs w:val="24"/>
        </w:rPr>
      </w:pPr>
      <w:r w:rsidRPr="001F03C3">
        <w:rPr>
          <w:b/>
          <w:sz w:val="24"/>
          <w:szCs w:val="24"/>
        </w:rPr>
        <w:t>Highway Business Zone (B-3)</w:t>
      </w:r>
      <w:r w:rsidR="008B35E1" w:rsidRPr="001F03C3">
        <w:rPr>
          <w:b/>
          <w:sz w:val="24"/>
          <w:szCs w:val="24"/>
        </w:rPr>
        <w:t xml:space="preserve"> - </w:t>
      </w:r>
      <w:r w:rsidRPr="001F03C3">
        <w:rPr>
          <w:sz w:val="24"/>
          <w:szCs w:val="24"/>
        </w:rPr>
        <w:t xml:space="preserve">In addition to </w:t>
      </w:r>
      <w:r w:rsidR="00A17600" w:rsidRPr="001F03C3">
        <w:rPr>
          <w:sz w:val="24"/>
          <w:szCs w:val="24"/>
        </w:rPr>
        <w:t>the signage permitted in 11.10</w:t>
      </w:r>
      <w:r w:rsidR="001F03C3">
        <w:rPr>
          <w:sz w:val="24"/>
          <w:szCs w:val="24"/>
        </w:rPr>
        <w:t xml:space="preserve">.5, the </w:t>
      </w:r>
      <w:r w:rsidRPr="001F03C3">
        <w:rPr>
          <w:sz w:val="24"/>
          <w:szCs w:val="24"/>
        </w:rPr>
        <w:t>following signs shall be permitted:</w:t>
      </w:r>
    </w:p>
    <w:p w:rsidR="00495B1E" w:rsidRPr="00186BBF" w:rsidRDefault="00FD5441" w:rsidP="00B53263">
      <w:pPr>
        <w:pStyle w:val="ListParagraph"/>
        <w:numPr>
          <w:ilvl w:val="0"/>
          <w:numId w:val="15"/>
        </w:numPr>
        <w:rPr>
          <w:sz w:val="24"/>
          <w:szCs w:val="24"/>
        </w:rPr>
      </w:pPr>
      <w:r w:rsidRPr="00186BBF">
        <w:rPr>
          <w:sz w:val="24"/>
          <w:szCs w:val="24"/>
        </w:rPr>
        <w:t>Shopping Center M</w:t>
      </w:r>
      <w:r w:rsidR="00C10397">
        <w:rPr>
          <w:sz w:val="24"/>
          <w:szCs w:val="24"/>
        </w:rPr>
        <w:t>alls larger than 100,000 square feet</w:t>
      </w:r>
      <w:r w:rsidRPr="00186BBF">
        <w:rPr>
          <w:sz w:val="24"/>
          <w:szCs w:val="24"/>
        </w:rPr>
        <w:t xml:space="preserve"> may </w:t>
      </w:r>
      <w:r w:rsidRPr="008B35E1">
        <w:rPr>
          <w:sz w:val="24"/>
          <w:szCs w:val="24"/>
        </w:rPr>
        <w:t>have one freestanding sign</w:t>
      </w:r>
      <w:r w:rsidR="00495B1E" w:rsidRPr="00186BBF">
        <w:rPr>
          <w:sz w:val="24"/>
          <w:szCs w:val="24"/>
        </w:rPr>
        <w:t xml:space="preserve"> per street frontage with a </w:t>
      </w:r>
      <w:r w:rsidRPr="00186BBF">
        <w:rPr>
          <w:sz w:val="24"/>
          <w:szCs w:val="24"/>
        </w:rPr>
        <w:t xml:space="preserve">maximum of 250 </w:t>
      </w:r>
      <w:r w:rsidR="00C10397">
        <w:rPr>
          <w:sz w:val="24"/>
          <w:szCs w:val="24"/>
        </w:rPr>
        <w:t>square feet</w:t>
      </w:r>
      <w:r w:rsidRPr="00186BBF">
        <w:rPr>
          <w:sz w:val="24"/>
          <w:szCs w:val="24"/>
        </w:rPr>
        <w:t xml:space="preserve"> per sign face an</w:t>
      </w:r>
      <w:r w:rsidR="00515FFD">
        <w:rPr>
          <w:sz w:val="24"/>
          <w:szCs w:val="24"/>
        </w:rPr>
        <w:t xml:space="preserve">d a maximum height of 30 feet. All other shopping malls may have one freestanding sign per street frontage with a maximum of 75 square feet per sign face and a maximum height of 25 feet. </w:t>
      </w:r>
    </w:p>
    <w:p w:rsidR="00495B1E" w:rsidRPr="00186BBF" w:rsidRDefault="00FD5441" w:rsidP="00B53263">
      <w:pPr>
        <w:pStyle w:val="ListParagraph"/>
        <w:numPr>
          <w:ilvl w:val="0"/>
          <w:numId w:val="15"/>
        </w:numPr>
        <w:rPr>
          <w:sz w:val="24"/>
          <w:szCs w:val="24"/>
        </w:rPr>
      </w:pPr>
      <w:r w:rsidRPr="00186BBF">
        <w:rPr>
          <w:sz w:val="24"/>
          <w:szCs w:val="24"/>
        </w:rPr>
        <w:t xml:space="preserve">One </w:t>
      </w:r>
      <w:r w:rsidRPr="008B35E1">
        <w:rPr>
          <w:sz w:val="24"/>
          <w:szCs w:val="24"/>
        </w:rPr>
        <w:t>interstate sign for those</w:t>
      </w:r>
      <w:r w:rsidRPr="00186BBF">
        <w:rPr>
          <w:sz w:val="24"/>
          <w:szCs w:val="24"/>
        </w:rPr>
        <w:t xml:space="preserve"> </w:t>
      </w:r>
      <w:r w:rsidR="008B35E1">
        <w:rPr>
          <w:sz w:val="24"/>
          <w:szCs w:val="24"/>
        </w:rPr>
        <w:t>businesses which lie within a 2,500</w:t>
      </w:r>
      <w:r w:rsidR="00515FFD">
        <w:rPr>
          <w:sz w:val="24"/>
          <w:szCs w:val="24"/>
        </w:rPr>
        <w:t>-</w:t>
      </w:r>
      <w:r w:rsidRPr="00186BBF">
        <w:rPr>
          <w:sz w:val="24"/>
          <w:szCs w:val="24"/>
        </w:rPr>
        <w:t xml:space="preserve">foot radius of the center point of an interstate interchange overpass.  This interstate sign </w:t>
      </w:r>
      <w:r w:rsidR="00186BBF" w:rsidRPr="00186BBF">
        <w:rPr>
          <w:sz w:val="24"/>
          <w:szCs w:val="24"/>
        </w:rPr>
        <w:t>shall take</w:t>
      </w:r>
      <w:r w:rsidRPr="00186BBF">
        <w:rPr>
          <w:sz w:val="24"/>
          <w:szCs w:val="24"/>
        </w:rPr>
        <w:t xml:space="preserve"> the place of either the permitted freestanding or wall sign outlined</w:t>
      </w:r>
      <w:r w:rsidR="00186BBF" w:rsidRPr="00186BBF">
        <w:rPr>
          <w:sz w:val="24"/>
          <w:szCs w:val="24"/>
        </w:rPr>
        <w:t xml:space="preserve"> in</w:t>
      </w:r>
      <w:r w:rsidRPr="00186BBF">
        <w:rPr>
          <w:sz w:val="24"/>
          <w:szCs w:val="24"/>
        </w:rPr>
        <w:t xml:space="preserve"> </w:t>
      </w:r>
      <w:r w:rsidR="00A17600" w:rsidRPr="00186BBF">
        <w:rPr>
          <w:sz w:val="24"/>
          <w:szCs w:val="24"/>
        </w:rPr>
        <w:t>11.10</w:t>
      </w:r>
      <w:r w:rsidRPr="00186BBF">
        <w:rPr>
          <w:sz w:val="24"/>
          <w:szCs w:val="24"/>
        </w:rPr>
        <w:t xml:space="preserve">.5 above.  </w:t>
      </w:r>
      <w:r w:rsidR="00515FFD">
        <w:rPr>
          <w:sz w:val="24"/>
          <w:szCs w:val="24"/>
        </w:rPr>
        <w:t>These</w:t>
      </w:r>
      <w:r w:rsidRPr="00186BBF">
        <w:rPr>
          <w:sz w:val="24"/>
          <w:szCs w:val="24"/>
        </w:rPr>
        <w:t xml:space="preserve"> businesses may have a combination of any two of these signs</w:t>
      </w:r>
      <w:r w:rsidRPr="00186BBF">
        <w:rPr>
          <w:noProof/>
          <w:sz w:val="24"/>
          <w:szCs w:val="24"/>
        </w:rPr>
        <mc:AlternateContent>
          <mc:Choice Requires="wps">
            <w:drawing>
              <wp:anchor distT="0" distB="0" distL="0" distR="0" simplePos="0" relativeHeight="251670528" behindDoc="0" locked="0" layoutInCell="0" allowOverlap="1" wp14:anchorId="087F6DE3" wp14:editId="1BA744CE">
                <wp:simplePos x="0" y="0"/>
                <wp:positionH relativeFrom="page">
                  <wp:posOffset>1116330</wp:posOffset>
                </wp:positionH>
                <wp:positionV relativeFrom="page">
                  <wp:posOffset>9308465</wp:posOffset>
                </wp:positionV>
                <wp:extent cx="5421630" cy="291465"/>
                <wp:effectExtent l="0" t="0" r="0" b="0"/>
                <wp:wrapSquare wrapText="bothSides"/>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291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600" w:rsidRDefault="00A17600" w:rsidP="00FD5441">
                            <w:pPr>
                              <w:kinsoku w:val="0"/>
                              <w:overflowPunct w:val="0"/>
                              <w:spacing w:before="4" w:line="225" w:lineRule="exact"/>
                              <w:textAlignment w:val="baseline"/>
                              <w:rPr>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F6DE3" id="Text Box 18" o:spid="_x0000_s1034" type="#_x0000_t202" style="position:absolute;left:0;text-align:left;margin-left:87.9pt;margin-top:732.95pt;width:426.9pt;height:22.9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" o:allowincell="f" stroked="f">
                <v:fill opacity="0"/>
                <v:textbox inset="0,0,0,0">
                  <w:txbxContent>
                    <w:p w:rsidR="00A17600" w:rsidRDefault="00A17600" w:rsidP="00FD5441">
                      <w:pPr>
                        <w:kinsoku w:val="0"/>
                        <w:overflowPunct w:val="0"/>
                        <w:spacing w:before="4" w:line="225" w:lineRule="exact"/>
                        <w:textAlignment w:val="baseline"/>
                        <w:rPr>
                          <w:spacing w:val="-1"/>
                        </w:rPr>
                      </w:pPr>
                    </w:p>
                  </w:txbxContent>
                </v:textbox>
                <w10:wrap type="square" anchorx="page" anchory="page"/>
              </v:shape>
            </w:pict>
          </mc:Fallback>
        </mc:AlternateContent>
      </w:r>
      <w:r w:rsidR="00515FFD">
        <w:rPr>
          <w:sz w:val="24"/>
          <w:szCs w:val="24"/>
        </w:rPr>
        <w:t xml:space="preserve">: </w:t>
      </w:r>
      <w:r w:rsidRPr="00186BBF">
        <w:rPr>
          <w:sz w:val="24"/>
          <w:szCs w:val="24"/>
        </w:rPr>
        <w:t xml:space="preserve">interstate sign, </w:t>
      </w:r>
      <w:r w:rsidR="00515FFD">
        <w:rPr>
          <w:sz w:val="24"/>
          <w:szCs w:val="24"/>
        </w:rPr>
        <w:t>freestanding sign, or wall sign</w:t>
      </w:r>
      <w:r w:rsidRPr="00186BBF">
        <w:rPr>
          <w:sz w:val="24"/>
          <w:szCs w:val="24"/>
        </w:rPr>
        <w:t xml:space="preserve">.  Interstate signs </w:t>
      </w:r>
      <w:r w:rsidR="00186BBF" w:rsidRPr="00186BBF">
        <w:rPr>
          <w:sz w:val="24"/>
          <w:szCs w:val="24"/>
        </w:rPr>
        <w:t>shall be</w:t>
      </w:r>
      <w:r w:rsidR="00515FFD">
        <w:rPr>
          <w:sz w:val="24"/>
          <w:szCs w:val="24"/>
        </w:rPr>
        <w:t xml:space="preserve"> subject to t</w:t>
      </w:r>
      <w:r w:rsidRPr="00186BBF">
        <w:rPr>
          <w:sz w:val="24"/>
          <w:szCs w:val="24"/>
        </w:rPr>
        <w:t>he following restrictions:</w:t>
      </w:r>
    </w:p>
    <w:p w:rsidR="005E1E26" w:rsidRPr="00186BBF" w:rsidRDefault="00FD5441" w:rsidP="00B53263">
      <w:pPr>
        <w:pStyle w:val="ListParagraph"/>
        <w:numPr>
          <w:ilvl w:val="1"/>
          <w:numId w:val="15"/>
        </w:numPr>
        <w:rPr>
          <w:sz w:val="24"/>
          <w:szCs w:val="24"/>
        </w:rPr>
      </w:pPr>
      <w:r w:rsidRPr="00186BBF">
        <w:rPr>
          <w:sz w:val="24"/>
          <w:szCs w:val="24"/>
        </w:rPr>
        <w:t>Shall not have an electronic message display system.</w:t>
      </w:r>
    </w:p>
    <w:p w:rsidR="005E1E26" w:rsidRPr="00186BBF" w:rsidRDefault="00FD5441" w:rsidP="00B53263">
      <w:pPr>
        <w:pStyle w:val="ListParagraph"/>
        <w:numPr>
          <w:ilvl w:val="1"/>
          <w:numId w:val="15"/>
        </w:numPr>
        <w:rPr>
          <w:sz w:val="24"/>
          <w:szCs w:val="24"/>
        </w:rPr>
      </w:pPr>
      <w:r w:rsidRPr="00186BBF">
        <w:rPr>
          <w:sz w:val="24"/>
          <w:szCs w:val="24"/>
        </w:rPr>
        <w:t xml:space="preserve">Individual signs shall not exceed </w:t>
      </w:r>
      <w:r w:rsidR="008B35E1">
        <w:rPr>
          <w:sz w:val="24"/>
          <w:szCs w:val="24"/>
        </w:rPr>
        <w:t>250</w:t>
      </w:r>
      <w:r w:rsidRPr="00186BBF">
        <w:rPr>
          <w:sz w:val="24"/>
          <w:szCs w:val="24"/>
        </w:rPr>
        <w:t xml:space="preserve"> square feet in area.</w:t>
      </w:r>
    </w:p>
    <w:p w:rsidR="005E1E26" w:rsidRPr="00186BBF" w:rsidRDefault="00FD5441" w:rsidP="00B53263">
      <w:pPr>
        <w:pStyle w:val="ListParagraph"/>
        <w:numPr>
          <w:ilvl w:val="1"/>
          <w:numId w:val="15"/>
        </w:numPr>
        <w:rPr>
          <w:sz w:val="24"/>
          <w:szCs w:val="24"/>
        </w:rPr>
      </w:pPr>
      <w:r w:rsidRPr="00186BBF">
        <w:rPr>
          <w:sz w:val="24"/>
          <w:szCs w:val="24"/>
        </w:rPr>
        <w:t xml:space="preserve">Height (from the base to the top of the sign) shall not exceed </w:t>
      </w:r>
      <w:r w:rsidR="008B35E1">
        <w:rPr>
          <w:sz w:val="24"/>
          <w:szCs w:val="24"/>
        </w:rPr>
        <w:t>90</w:t>
      </w:r>
      <w:r w:rsidRPr="00186BBF">
        <w:rPr>
          <w:sz w:val="24"/>
          <w:szCs w:val="24"/>
        </w:rPr>
        <w:t xml:space="preserve"> feet.</w:t>
      </w:r>
    </w:p>
    <w:p w:rsidR="005E1E26" w:rsidRPr="00186BBF" w:rsidRDefault="00FD5441" w:rsidP="00B53263">
      <w:pPr>
        <w:pStyle w:val="ListParagraph"/>
        <w:numPr>
          <w:ilvl w:val="1"/>
          <w:numId w:val="15"/>
        </w:numPr>
        <w:rPr>
          <w:sz w:val="24"/>
          <w:szCs w:val="24"/>
        </w:rPr>
      </w:pPr>
      <w:r w:rsidRPr="00186BBF">
        <w:rPr>
          <w:sz w:val="24"/>
          <w:szCs w:val="24"/>
        </w:rPr>
        <w:lastRenderedPageBreak/>
        <w:t xml:space="preserve">The sign’s base shall be at least </w:t>
      </w:r>
      <w:r w:rsidR="008B35E1">
        <w:rPr>
          <w:sz w:val="24"/>
          <w:szCs w:val="24"/>
        </w:rPr>
        <w:t>90</w:t>
      </w:r>
      <w:r w:rsidRPr="00186BBF">
        <w:rPr>
          <w:sz w:val="24"/>
          <w:szCs w:val="24"/>
        </w:rPr>
        <w:t xml:space="preserve"> feet from any residential zoned property.</w:t>
      </w:r>
    </w:p>
    <w:p w:rsidR="001F03C3" w:rsidRDefault="00FD5441" w:rsidP="001F03C3">
      <w:pPr>
        <w:pStyle w:val="ListParagraph"/>
        <w:numPr>
          <w:ilvl w:val="1"/>
          <w:numId w:val="15"/>
        </w:numPr>
        <w:rPr>
          <w:sz w:val="24"/>
          <w:szCs w:val="24"/>
        </w:rPr>
      </w:pPr>
      <w:r w:rsidRPr="00186BBF">
        <w:rPr>
          <w:sz w:val="24"/>
          <w:szCs w:val="24"/>
        </w:rPr>
        <w:t>In addition to a sign permit, a building permit shall be</w:t>
      </w:r>
      <w:r w:rsidR="001F03C3">
        <w:rPr>
          <w:sz w:val="24"/>
          <w:szCs w:val="24"/>
        </w:rPr>
        <w:t xml:space="preserve"> obtained prior to installation. </w:t>
      </w:r>
    </w:p>
    <w:p w:rsidR="00FD5441" w:rsidRPr="001F03C3" w:rsidRDefault="00FD5441" w:rsidP="001F03C3">
      <w:pPr>
        <w:pStyle w:val="ListParagraph"/>
        <w:numPr>
          <w:ilvl w:val="0"/>
          <w:numId w:val="36"/>
        </w:numPr>
        <w:rPr>
          <w:sz w:val="24"/>
          <w:szCs w:val="24"/>
        </w:rPr>
      </w:pPr>
      <w:r w:rsidRPr="001F03C3">
        <w:rPr>
          <w:b/>
          <w:sz w:val="24"/>
          <w:szCs w:val="24"/>
        </w:rPr>
        <w:t>General Business, Light Industrial, and Heavy Industrial Zones (B-4, I-1, and I-2)</w:t>
      </w:r>
    </w:p>
    <w:p w:rsidR="001F03C3" w:rsidRPr="00186BBF" w:rsidRDefault="00FD5441" w:rsidP="001F03C3">
      <w:pPr>
        <w:ind w:left="432" w:firstLine="288"/>
        <w:rPr>
          <w:sz w:val="24"/>
          <w:szCs w:val="24"/>
        </w:rPr>
      </w:pPr>
      <w:r w:rsidRPr="00186BBF">
        <w:rPr>
          <w:sz w:val="24"/>
          <w:szCs w:val="24"/>
        </w:rPr>
        <w:t xml:space="preserve">In addition to </w:t>
      </w:r>
      <w:r w:rsidR="00A17600" w:rsidRPr="00186BBF">
        <w:rPr>
          <w:sz w:val="24"/>
          <w:szCs w:val="24"/>
        </w:rPr>
        <w:t>the signage permitted in 11.10</w:t>
      </w:r>
      <w:r w:rsidRPr="00186BBF">
        <w:rPr>
          <w:sz w:val="24"/>
          <w:szCs w:val="24"/>
        </w:rPr>
        <w:t>.5, the following signs shall be permitted:</w:t>
      </w:r>
    </w:p>
    <w:p w:rsidR="00515FFD" w:rsidRPr="00186BBF" w:rsidRDefault="00515FFD" w:rsidP="00515FFD">
      <w:pPr>
        <w:pStyle w:val="ListParagraph"/>
        <w:numPr>
          <w:ilvl w:val="0"/>
          <w:numId w:val="16"/>
        </w:numPr>
        <w:rPr>
          <w:sz w:val="24"/>
          <w:szCs w:val="24"/>
        </w:rPr>
      </w:pPr>
      <w:r w:rsidRPr="00186BBF">
        <w:rPr>
          <w:sz w:val="24"/>
          <w:szCs w:val="24"/>
        </w:rPr>
        <w:t>Shopping Center M</w:t>
      </w:r>
      <w:r>
        <w:rPr>
          <w:sz w:val="24"/>
          <w:szCs w:val="24"/>
        </w:rPr>
        <w:t>alls larger than 100,000 square feet</w:t>
      </w:r>
      <w:r w:rsidRPr="00186BBF">
        <w:rPr>
          <w:sz w:val="24"/>
          <w:szCs w:val="24"/>
        </w:rPr>
        <w:t xml:space="preserve"> may </w:t>
      </w:r>
      <w:r w:rsidRPr="008B35E1">
        <w:rPr>
          <w:sz w:val="24"/>
          <w:szCs w:val="24"/>
        </w:rPr>
        <w:t>have one freestanding sign</w:t>
      </w:r>
      <w:r w:rsidRPr="00186BBF">
        <w:rPr>
          <w:sz w:val="24"/>
          <w:szCs w:val="24"/>
        </w:rPr>
        <w:t xml:space="preserve"> per street frontage with a maximum of 250 </w:t>
      </w:r>
      <w:r>
        <w:rPr>
          <w:sz w:val="24"/>
          <w:szCs w:val="24"/>
        </w:rPr>
        <w:t>square feet</w:t>
      </w:r>
      <w:r w:rsidRPr="00186BBF">
        <w:rPr>
          <w:sz w:val="24"/>
          <w:szCs w:val="24"/>
        </w:rPr>
        <w:t xml:space="preserve"> per sign face an</w:t>
      </w:r>
      <w:r>
        <w:rPr>
          <w:sz w:val="24"/>
          <w:szCs w:val="24"/>
        </w:rPr>
        <w:t xml:space="preserve">d a maximum height of 30 feet. All other shopping malls may have one freestanding sign per street frontage with a maximum of 75 square feet per sign face and a maximum height of 25 feet. </w:t>
      </w:r>
    </w:p>
    <w:p w:rsidR="00515FFD" w:rsidRPr="00186BBF" w:rsidRDefault="00515FFD" w:rsidP="00515FFD">
      <w:pPr>
        <w:pStyle w:val="ListParagraph"/>
        <w:numPr>
          <w:ilvl w:val="0"/>
          <w:numId w:val="16"/>
        </w:numPr>
        <w:rPr>
          <w:sz w:val="24"/>
          <w:szCs w:val="24"/>
        </w:rPr>
      </w:pPr>
      <w:r w:rsidRPr="00186BBF">
        <w:rPr>
          <w:sz w:val="24"/>
          <w:szCs w:val="24"/>
        </w:rPr>
        <w:t xml:space="preserve">One </w:t>
      </w:r>
      <w:r w:rsidRPr="008B35E1">
        <w:rPr>
          <w:sz w:val="24"/>
          <w:szCs w:val="24"/>
        </w:rPr>
        <w:t>interstate sign for those</w:t>
      </w:r>
      <w:r w:rsidRPr="00186BBF">
        <w:rPr>
          <w:sz w:val="24"/>
          <w:szCs w:val="24"/>
        </w:rPr>
        <w:t xml:space="preserve"> </w:t>
      </w:r>
      <w:r>
        <w:rPr>
          <w:sz w:val="24"/>
          <w:szCs w:val="24"/>
        </w:rPr>
        <w:t>businesses which lie within a 2,500-</w:t>
      </w:r>
      <w:r w:rsidRPr="00186BBF">
        <w:rPr>
          <w:sz w:val="24"/>
          <w:szCs w:val="24"/>
        </w:rPr>
        <w:t xml:space="preserve">foot radius of the center point of an interstate interchange overpass.  This interstate sign shall take the place of either the permitted freestanding or wall sign outlined in 11.10.5 above.  </w:t>
      </w:r>
      <w:r>
        <w:rPr>
          <w:sz w:val="24"/>
          <w:szCs w:val="24"/>
        </w:rPr>
        <w:t>These</w:t>
      </w:r>
      <w:r w:rsidRPr="00186BBF">
        <w:rPr>
          <w:sz w:val="24"/>
          <w:szCs w:val="24"/>
        </w:rPr>
        <w:t xml:space="preserve"> businesses may have a combination of any two of these signs</w:t>
      </w:r>
      <w:r w:rsidRPr="00186BBF">
        <w:rPr>
          <w:noProof/>
          <w:sz w:val="24"/>
          <w:szCs w:val="24"/>
        </w:rPr>
        <mc:AlternateContent>
          <mc:Choice Requires="wps">
            <w:drawing>
              <wp:anchor distT="0" distB="0" distL="0" distR="0" simplePos="0" relativeHeight="251676672" behindDoc="0" locked="0" layoutInCell="0" allowOverlap="1" wp14:anchorId="6FBC73D5" wp14:editId="2BB4A745">
                <wp:simplePos x="0" y="0"/>
                <wp:positionH relativeFrom="page">
                  <wp:posOffset>1116330</wp:posOffset>
                </wp:positionH>
                <wp:positionV relativeFrom="page">
                  <wp:posOffset>9308465</wp:posOffset>
                </wp:positionV>
                <wp:extent cx="5421630" cy="291465"/>
                <wp:effectExtent l="0" t="0" r="0" b="0"/>
                <wp:wrapSquare wrapText="bothSides"/>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291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FFD" w:rsidRDefault="00515FFD" w:rsidP="00515FFD">
                            <w:pPr>
                              <w:kinsoku w:val="0"/>
                              <w:overflowPunct w:val="0"/>
                              <w:spacing w:before="4" w:line="225" w:lineRule="exact"/>
                              <w:textAlignment w:val="baseline"/>
                              <w:rPr>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C73D5" id="_x0000_s1035" type="#_x0000_t202" style="position:absolute;left:0;text-align:left;margin-left:87.9pt;margin-top:732.95pt;width:426.9pt;height:22.9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" o:allowincell="f" stroked="f">
                <v:fill opacity="0"/>
                <v:textbox inset="0,0,0,0">
                  <w:txbxContent>
                    <w:p w:rsidR="00515FFD" w:rsidRDefault="00515FFD" w:rsidP="00515FFD">
                      <w:pPr>
                        <w:kinsoku w:val="0"/>
                        <w:overflowPunct w:val="0"/>
                        <w:spacing w:before="4" w:line="225" w:lineRule="exact"/>
                        <w:textAlignment w:val="baseline"/>
                        <w:rPr>
                          <w:spacing w:val="-1"/>
                        </w:rPr>
                      </w:pPr>
                    </w:p>
                  </w:txbxContent>
                </v:textbox>
                <w10:wrap type="square" anchorx="page" anchory="page"/>
              </v:shape>
            </w:pict>
          </mc:Fallback>
        </mc:AlternateContent>
      </w:r>
      <w:r>
        <w:rPr>
          <w:sz w:val="24"/>
          <w:szCs w:val="24"/>
        </w:rPr>
        <w:t xml:space="preserve">: </w:t>
      </w:r>
      <w:r w:rsidRPr="00186BBF">
        <w:rPr>
          <w:sz w:val="24"/>
          <w:szCs w:val="24"/>
        </w:rPr>
        <w:t xml:space="preserve">interstate sign, </w:t>
      </w:r>
      <w:r>
        <w:rPr>
          <w:sz w:val="24"/>
          <w:szCs w:val="24"/>
        </w:rPr>
        <w:t>freestanding sign, or wall sign</w:t>
      </w:r>
      <w:r w:rsidRPr="00186BBF">
        <w:rPr>
          <w:sz w:val="24"/>
          <w:szCs w:val="24"/>
        </w:rPr>
        <w:t>.  Interstate signs shall be</w:t>
      </w:r>
      <w:r>
        <w:rPr>
          <w:sz w:val="24"/>
          <w:szCs w:val="24"/>
        </w:rPr>
        <w:t xml:space="preserve"> subject to t</w:t>
      </w:r>
      <w:r w:rsidRPr="00186BBF">
        <w:rPr>
          <w:sz w:val="24"/>
          <w:szCs w:val="24"/>
        </w:rPr>
        <w:t>he following restrictions:</w:t>
      </w:r>
    </w:p>
    <w:p w:rsidR="00515FFD" w:rsidRPr="00186BBF" w:rsidRDefault="00515FFD" w:rsidP="00515FFD">
      <w:pPr>
        <w:pStyle w:val="ListParagraph"/>
        <w:numPr>
          <w:ilvl w:val="1"/>
          <w:numId w:val="16"/>
        </w:numPr>
        <w:rPr>
          <w:sz w:val="24"/>
          <w:szCs w:val="24"/>
        </w:rPr>
      </w:pPr>
      <w:r w:rsidRPr="00186BBF">
        <w:rPr>
          <w:sz w:val="24"/>
          <w:szCs w:val="24"/>
        </w:rPr>
        <w:t>Shall not have an electronic message display system.</w:t>
      </w:r>
    </w:p>
    <w:p w:rsidR="00515FFD" w:rsidRPr="00186BBF" w:rsidRDefault="00515FFD" w:rsidP="00515FFD">
      <w:pPr>
        <w:pStyle w:val="ListParagraph"/>
        <w:numPr>
          <w:ilvl w:val="1"/>
          <w:numId w:val="16"/>
        </w:numPr>
        <w:rPr>
          <w:sz w:val="24"/>
          <w:szCs w:val="24"/>
        </w:rPr>
      </w:pPr>
      <w:r w:rsidRPr="00186BBF">
        <w:rPr>
          <w:sz w:val="24"/>
          <w:szCs w:val="24"/>
        </w:rPr>
        <w:t xml:space="preserve">Individual signs shall not exceed </w:t>
      </w:r>
      <w:r>
        <w:rPr>
          <w:sz w:val="24"/>
          <w:szCs w:val="24"/>
        </w:rPr>
        <w:t>250</w:t>
      </w:r>
      <w:r w:rsidRPr="00186BBF">
        <w:rPr>
          <w:sz w:val="24"/>
          <w:szCs w:val="24"/>
        </w:rPr>
        <w:t xml:space="preserve"> square feet in area.</w:t>
      </w:r>
    </w:p>
    <w:p w:rsidR="00515FFD" w:rsidRPr="00186BBF" w:rsidRDefault="00515FFD" w:rsidP="00515FFD">
      <w:pPr>
        <w:pStyle w:val="ListParagraph"/>
        <w:numPr>
          <w:ilvl w:val="1"/>
          <w:numId w:val="16"/>
        </w:numPr>
        <w:rPr>
          <w:sz w:val="24"/>
          <w:szCs w:val="24"/>
        </w:rPr>
      </w:pPr>
      <w:r w:rsidRPr="00186BBF">
        <w:rPr>
          <w:sz w:val="24"/>
          <w:szCs w:val="24"/>
        </w:rPr>
        <w:t xml:space="preserve">Height (from the base to the top of the sign) shall not exceed </w:t>
      </w:r>
      <w:r>
        <w:rPr>
          <w:sz w:val="24"/>
          <w:szCs w:val="24"/>
        </w:rPr>
        <w:t>90</w:t>
      </w:r>
      <w:r w:rsidRPr="00186BBF">
        <w:rPr>
          <w:sz w:val="24"/>
          <w:szCs w:val="24"/>
        </w:rPr>
        <w:t xml:space="preserve"> feet.</w:t>
      </w:r>
    </w:p>
    <w:p w:rsidR="00515FFD" w:rsidRPr="00186BBF" w:rsidRDefault="00515FFD" w:rsidP="00515FFD">
      <w:pPr>
        <w:pStyle w:val="ListParagraph"/>
        <w:numPr>
          <w:ilvl w:val="1"/>
          <w:numId w:val="16"/>
        </w:numPr>
        <w:rPr>
          <w:sz w:val="24"/>
          <w:szCs w:val="24"/>
        </w:rPr>
      </w:pPr>
      <w:r w:rsidRPr="00186BBF">
        <w:rPr>
          <w:sz w:val="24"/>
          <w:szCs w:val="24"/>
        </w:rPr>
        <w:t xml:space="preserve">The sign’s base shall be at least </w:t>
      </w:r>
      <w:r>
        <w:rPr>
          <w:sz w:val="24"/>
          <w:szCs w:val="24"/>
        </w:rPr>
        <w:t>90</w:t>
      </w:r>
      <w:r w:rsidRPr="00186BBF">
        <w:rPr>
          <w:sz w:val="24"/>
          <w:szCs w:val="24"/>
        </w:rPr>
        <w:t xml:space="preserve"> feet from any residential zoned property.</w:t>
      </w:r>
    </w:p>
    <w:p w:rsidR="00515FFD" w:rsidRPr="00515FFD" w:rsidRDefault="00515FFD" w:rsidP="00515FFD">
      <w:pPr>
        <w:pStyle w:val="ListParagraph"/>
        <w:numPr>
          <w:ilvl w:val="1"/>
          <w:numId w:val="16"/>
        </w:numPr>
        <w:rPr>
          <w:sz w:val="24"/>
          <w:szCs w:val="24"/>
        </w:rPr>
      </w:pPr>
      <w:r w:rsidRPr="00186BBF">
        <w:rPr>
          <w:sz w:val="24"/>
          <w:szCs w:val="24"/>
        </w:rPr>
        <w:t>In addition to a sign permit, a building permit shall be</w:t>
      </w:r>
      <w:r>
        <w:rPr>
          <w:sz w:val="24"/>
          <w:szCs w:val="24"/>
        </w:rPr>
        <w:t xml:space="preserve"> obtained prior to installation. </w:t>
      </w:r>
    </w:p>
    <w:p w:rsidR="005E1E26" w:rsidRPr="00186BBF" w:rsidRDefault="00FD5441" w:rsidP="00B53263">
      <w:pPr>
        <w:pStyle w:val="ListParagraph"/>
        <w:numPr>
          <w:ilvl w:val="0"/>
          <w:numId w:val="16"/>
        </w:numPr>
        <w:rPr>
          <w:sz w:val="24"/>
          <w:szCs w:val="24"/>
        </w:rPr>
      </w:pPr>
      <w:r w:rsidRPr="00186BBF">
        <w:rPr>
          <w:sz w:val="24"/>
          <w:szCs w:val="24"/>
        </w:rPr>
        <w:t xml:space="preserve">One </w:t>
      </w:r>
      <w:r w:rsidRPr="00422D0E">
        <w:rPr>
          <w:sz w:val="24"/>
          <w:szCs w:val="24"/>
        </w:rPr>
        <w:t xml:space="preserve">billboard </w:t>
      </w:r>
      <w:r w:rsidR="00186BBF" w:rsidRPr="00422D0E">
        <w:rPr>
          <w:sz w:val="24"/>
          <w:szCs w:val="24"/>
        </w:rPr>
        <w:t>shall</w:t>
      </w:r>
      <w:r w:rsidRPr="00422D0E">
        <w:rPr>
          <w:sz w:val="24"/>
          <w:szCs w:val="24"/>
        </w:rPr>
        <w:t xml:space="preserve"> be permitted</w:t>
      </w:r>
      <w:r w:rsidRPr="00186BBF">
        <w:rPr>
          <w:sz w:val="24"/>
          <w:szCs w:val="24"/>
        </w:rPr>
        <w:t xml:space="preserve"> subject to the following restrictions:</w:t>
      </w:r>
    </w:p>
    <w:p w:rsidR="005E1E26" w:rsidRPr="00186BBF" w:rsidRDefault="00FD5441" w:rsidP="00B53263">
      <w:pPr>
        <w:pStyle w:val="ListParagraph"/>
        <w:numPr>
          <w:ilvl w:val="1"/>
          <w:numId w:val="16"/>
        </w:numPr>
        <w:rPr>
          <w:sz w:val="24"/>
          <w:szCs w:val="24"/>
        </w:rPr>
      </w:pPr>
      <w:r w:rsidRPr="00186BBF">
        <w:rPr>
          <w:sz w:val="24"/>
          <w:szCs w:val="24"/>
        </w:rPr>
        <w:t>The sign shall not have an electronic message display system.</w:t>
      </w:r>
    </w:p>
    <w:p w:rsidR="005E1E26" w:rsidRPr="00186BBF" w:rsidRDefault="00FD5441" w:rsidP="00B53263">
      <w:pPr>
        <w:pStyle w:val="ListParagraph"/>
        <w:numPr>
          <w:ilvl w:val="1"/>
          <w:numId w:val="16"/>
        </w:numPr>
        <w:rPr>
          <w:sz w:val="24"/>
          <w:szCs w:val="24"/>
        </w:rPr>
      </w:pPr>
      <w:r w:rsidRPr="00186BBF">
        <w:rPr>
          <w:sz w:val="24"/>
          <w:szCs w:val="24"/>
        </w:rPr>
        <w:t>The property on which the billboard is located shall abut a federal or state highway.</w:t>
      </w:r>
    </w:p>
    <w:p w:rsidR="005E1E26" w:rsidRPr="00186BBF" w:rsidRDefault="00FD5441" w:rsidP="00B53263">
      <w:pPr>
        <w:pStyle w:val="ListParagraph"/>
        <w:numPr>
          <w:ilvl w:val="1"/>
          <w:numId w:val="16"/>
        </w:numPr>
        <w:rPr>
          <w:sz w:val="24"/>
          <w:szCs w:val="24"/>
        </w:rPr>
      </w:pPr>
      <w:r w:rsidRPr="00186BBF">
        <w:rPr>
          <w:sz w:val="24"/>
          <w:szCs w:val="24"/>
        </w:rPr>
        <w:t>The sign shall be the principal use; there shall be no other buildings, freestanding signs, etc.</w:t>
      </w:r>
      <w:r w:rsidR="00515FFD">
        <w:rPr>
          <w:sz w:val="24"/>
          <w:szCs w:val="24"/>
        </w:rPr>
        <w:t>,</w:t>
      </w:r>
      <w:r w:rsidRPr="00186BBF">
        <w:rPr>
          <w:sz w:val="24"/>
          <w:szCs w:val="24"/>
        </w:rPr>
        <w:t xml:space="preserve"> on the lot.</w:t>
      </w:r>
    </w:p>
    <w:p w:rsidR="005E1E26" w:rsidRPr="00186BBF" w:rsidRDefault="00FD5441" w:rsidP="00B53263">
      <w:pPr>
        <w:pStyle w:val="ListParagraph"/>
        <w:numPr>
          <w:ilvl w:val="1"/>
          <w:numId w:val="16"/>
        </w:numPr>
        <w:rPr>
          <w:sz w:val="24"/>
          <w:szCs w:val="24"/>
        </w:rPr>
      </w:pPr>
      <w:r w:rsidRPr="00186BBF">
        <w:rPr>
          <w:sz w:val="24"/>
          <w:szCs w:val="24"/>
        </w:rPr>
        <w:t xml:space="preserve">Signage face shall not exceed </w:t>
      </w:r>
      <w:r w:rsidR="001F03C3">
        <w:rPr>
          <w:sz w:val="24"/>
          <w:szCs w:val="24"/>
        </w:rPr>
        <w:t>720</w:t>
      </w:r>
      <w:r w:rsidRPr="00186BBF">
        <w:rPr>
          <w:sz w:val="24"/>
          <w:szCs w:val="24"/>
        </w:rPr>
        <w:t xml:space="preserve"> square feet in area.</w:t>
      </w:r>
    </w:p>
    <w:p w:rsidR="005E1E26" w:rsidRPr="00186BBF" w:rsidRDefault="00FD5441" w:rsidP="00B53263">
      <w:pPr>
        <w:pStyle w:val="ListParagraph"/>
        <w:numPr>
          <w:ilvl w:val="1"/>
          <w:numId w:val="16"/>
        </w:numPr>
        <w:rPr>
          <w:sz w:val="24"/>
          <w:szCs w:val="24"/>
        </w:rPr>
      </w:pPr>
      <w:r w:rsidRPr="00186BBF">
        <w:rPr>
          <w:sz w:val="24"/>
          <w:szCs w:val="24"/>
        </w:rPr>
        <w:t xml:space="preserve">The sign shall be located no closer than </w:t>
      </w:r>
      <w:r w:rsidR="001F03C3">
        <w:rPr>
          <w:sz w:val="24"/>
          <w:szCs w:val="24"/>
        </w:rPr>
        <w:t>300</w:t>
      </w:r>
      <w:r w:rsidRPr="00186BBF">
        <w:rPr>
          <w:sz w:val="24"/>
          <w:szCs w:val="24"/>
        </w:rPr>
        <w:t xml:space="preserve"> feet to any other structure.</w:t>
      </w:r>
    </w:p>
    <w:p w:rsidR="005E1E26" w:rsidRPr="00186BBF" w:rsidRDefault="00FD5441" w:rsidP="00B53263">
      <w:pPr>
        <w:pStyle w:val="ListParagraph"/>
        <w:numPr>
          <w:ilvl w:val="1"/>
          <w:numId w:val="16"/>
        </w:numPr>
        <w:rPr>
          <w:sz w:val="24"/>
          <w:szCs w:val="24"/>
        </w:rPr>
      </w:pPr>
      <w:r w:rsidRPr="00186BBF">
        <w:rPr>
          <w:sz w:val="24"/>
          <w:szCs w:val="24"/>
        </w:rPr>
        <w:t xml:space="preserve">The sign shall be at least </w:t>
      </w:r>
      <w:r w:rsidR="001F03C3">
        <w:rPr>
          <w:sz w:val="24"/>
          <w:szCs w:val="24"/>
        </w:rPr>
        <w:t>150</w:t>
      </w:r>
      <w:r w:rsidRPr="00186BBF">
        <w:rPr>
          <w:sz w:val="24"/>
          <w:szCs w:val="24"/>
        </w:rPr>
        <w:t xml:space="preserve"> feet away from any residential zone or residential use.</w:t>
      </w:r>
    </w:p>
    <w:p w:rsidR="005E1E26" w:rsidRPr="00186BBF" w:rsidRDefault="00FD5441" w:rsidP="00B53263">
      <w:pPr>
        <w:pStyle w:val="ListParagraph"/>
        <w:numPr>
          <w:ilvl w:val="1"/>
          <w:numId w:val="16"/>
        </w:numPr>
        <w:rPr>
          <w:sz w:val="24"/>
          <w:szCs w:val="24"/>
        </w:rPr>
      </w:pPr>
      <w:r w:rsidRPr="00186BBF">
        <w:rPr>
          <w:sz w:val="24"/>
          <w:szCs w:val="24"/>
        </w:rPr>
        <w:t>There shall b</w:t>
      </w:r>
      <w:r w:rsidR="00EC79AD">
        <w:rPr>
          <w:sz w:val="24"/>
          <w:szCs w:val="24"/>
        </w:rPr>
        <w:t>e a 40-</w:t>
      </w:r>
      <w:r w:rsidR="00515FFD">
        <w:rPr>
          <w:sz w:val="24"/>
          <w:szCs w:val="24"/>
        </w:rPr>
        <w:t>foot</w:t>
      </w:r>
      <w:r w:rsidRPr="00186BBF">
        <w:rPr>
          <w:sz w:val="24"/>
          <w:szCs w:val="24"/>
        </w:rPr>
        <w:t xml:space="preserve"> setback requirement from any right-of-way.</w:t>
      </w:r>
    </w:p>
    <w:p w:rsidR="005E1E26" w:rsidRDefault="00FD5441" w:rsidP="00B53263">
      <w:pPr>
        <w:pStyle w:val="ListParagraph"/>
        <w:numPr>
          <w:ilvl w:val="1"/>
          <w:numId w:val="16"/>
        </w:numPr>
        <w:rPr>
          <w:sz w:val="24"/>
          <w:szCs w:val="24"/>
        </w:rPr>
      </w:pPr>
      <w:r w:rsidRPr="00186BBF">
        <w:rPr>
          <w:sz w:val="24"/>
          <w:szCs w:val="24"/>
        </w:rPr>
        <w:t xml:space="preserve">Maximum height shall be </w:t>
      </w:r>
      <w:r w:rsidR="001F03C3">
        <w:rPr>
          <w:sz w:val="24"/>
          <w:szCs w:val="24"/>
        </w:rPr>
        <w:t>35</w:t>
      </w:r>
      <w:r w:rsidRPr="00186BBF">
        <w:rPr>
          <w:sz w:val="24"/>
          <w:szCs w:val="24"/>
        </w:rPr>
        <w:t xml:space="preserve"> feet.</w:t>
      </w:r>
    </w:p>
    <w:p w:rsidR="00186BBF" w:rsidRPr="00186BBF" w:rsidRDefault="00186BBF" w:rsidP="00186BBF">
      <w:pPr>
        <w:pStyle w:val="ListParagraph"/>
        <w:ind w:left="1872" w:firstLine="0"/>
        <w:rPr>
          <w:sz w:val="24"/>
          <w:szCs w:val="24"/>
        </w:rPr>
      </w:pPr>
    </w:p>
    <w:p w:rsidR="00186BBF" w:rsidRPr="00186BBF" w:rsidRDefault="00A17600" w:rsidP="005E1E26">
      <w:pPr>
        <w:ind w:left="0" w:firstLine="0"/>
        <w:rPr>
          <w:b/>
          <w:sz w:val="24"/>
          <w:szCs w:val="24"/>
        </w:rPr>
      </w:pPr>
      <w:r w:rsidRPr="00186BBF">
        <w:rPr>
          <w:b/>
          <w:sz w:val="24"/>
          <w:szCs w:val="24"/>
        </w:rPr>
        <w:t>11.10</w:t>
      </w:r>
      <w:r w:rsidR="00FD5441" w:rsidRPr="00186BBF">
        <w:rPr>
          <w:b/>
          <w:sz w:val="24"/>
          <w:szCs w:val="24"/>
        </w:rPr>
        <w:t>.7 Planned Development (PD) Zone</w:t>
      </w:r>
    </w:p>
    <w:p w:rsidR="00FD5441" w:rsidRDefault="00FD5441" w:rsidP="008B35E1">
      <w:pPr>
        <w:ind w:left="720" w:firstLine="0"/>
        <w:rPr>
          <w:sz w:val="24"/>
          <w:szCs w:val="24"/>
        </w:rPr>
      </w:pPr>
      <w:r w:rsidRPr="00186BBF">
        <w:rPr>
          <w:sz w:val="24"/>
          <w:szCs w:val="24"/>
        </w:rPr>
        <w:t>A permitted sign’s height, size, location, and design features shall be determined by the sign requirements set forth in the zone in which the proposed or existing use is first permitted.</w:t>
      </w:r>
    </w:p>
    <w:p w:rsidR="00186BBF" w:rsidRPr="00186BBF" w:rsidRDefault="00186BBF" w:rsidP="00186BBF">
      <w:pPr>
        <w:rPr>
          <w:sz w:val="24"/>
          <w:szCs w:val="24"/>
        </w:rPr>
      </w:pPr>
    </w:p>
    <w:p w:rsidR="00FD5441" w:rsidRPr="00186BBF" w:rsidRDefault="00A17600" w:rsidP="005E1E26">
      <w:pPr>
        <w:ind w:left="0" w:firstLine="0"/>
        <w:rPr>
          <w:b/>
          <w:sz w:val="24"/>
          <w:szCs w:val="24"/>
        </w:rPr>
      </w:pPr>
      <w:r w:rsidRPr="00186BBF">
        <w:rPr>
          <w:b/>
          <w:sz w:val="24"/>
          <w:szCs w:val="24"/>
        </w:rPr>
        <w:t>11.11</w:t>
      </w:r>
      <w:r w:rsidR="005E1E26" w:rsidRPr="00186BBF">
        <w:rPr>
          <w:b/>
          <w:sz w:val="24"/>
          <w:szCs w:val="24"/>
        </w:rPr>
        <w:t xml:space="preserve"> Advertising on Interstate H</w:t>
      </w:r>
      <w:r w:rsidR="00FD5441" w:rsidRPr="00186BBF">
        <w:rPr>
          <w:b/>
          <w:sz w:val="24"/>
          <w:szCs w:val="24"/>
        </w:rPr>
        <w:t>ighways</w:t>
      </w:r>
    </w:p>
    <w:p w:rsidR="00FD5441" w:rsidRDefault="00FD5441" w:rsidP="00422D0E">
      <w:pPr>
        <w:ind w:left="720" w:firstLine="0"/>
        <w:rPr>
          <w:sz w:val="24"/>
          <w:szCs w:val="24"/>
        </w:rPr>
      </w:pPr>
      <w:r w:rsidRPr="00186BBF">
        <w:rPr>
          <w:sz w:val="24"/>
          <w:szCs w:val="24"/>
        </w:rPr>
        <w:t>No billboard shall be permitted ad</w:t>
      </w:r>
      <w:r w:rsidR="00515FFD">
        <w:rPr>
          <w:sz w:val="24"/>
          <w:szCs w:val="24"/>
        </w:rPr>
        <w:t>jacent to interstate or limited-</w:t>
      </w:r>
      <w:r w:rsidRPr="00186BBF">
        <w:rPr>
          <w:sz w:val="24"/>
          <w:szCs w:val="24"/>
        </w:rPr>
        <w:t>access highways except in conformance with the setback requirements established by the Federal Bureau of Public Roads, the Kentucky Transportation Cabinet, and the requirements of this Zoning Ordinance with respect to</w:t>
      </w:r>
      <w:r w:rsidR="00186BBF">
        <w:rPr>
          <w:sz w:val="24"/>
          <w:szCs w:val="24"/>
        </w:rPr>
        <w:t xml:space="preserve"> the zoning district involved. </w:t>
      </w:r>
    </w:p>
    <w:p w:rsidR="00422D0E" w:rsidRDefault="00422D0E" w:rsidP="001F03C3">
      <w:pPr>
        <w:ind w:left="0" w:firstLine="0"/>
        <w:rPr>
          <w:sz w:val="24"/>
          <w:szCs w:val="24"/>
        </w:rPr>
      </w:pPr>
    </w:p>
    <w:p w:rsidR="00515FFD" w:rsidRPr="00186BBF" w:rsidRDefault="00515FFD" w:rsidP="001F03C3">
      <w:pPr>
        <w:ind w:left="0" w:firstLine="0"/>
        <w:rPr>
          <w:sz w:val="24"/>
          <w:szCs w:val="24"/>
        </w:rPr>
      </w:pPr>
      <w:r>
        <w:rPr>
          <w:sz w:val="24"/>
          <w:szCs w:val="24"/>
        </w:rPr>
        <w:lastRenderedPageBreak/>
        <w:br/>
      </w:r>
    </w:p>
    <w:p w:rsidR="00FD5441" w:rsidRPr="00186BBF" w:rsidRDefault="00A17600" w:rsidP="005E1E26">
      <w:pPr>
        <w:ind w:left="0" w:firstLine="0"/>
        <w:rPr>
          <w:b/>
          <w:sz w:val="24"/>
          <w:szCs w:val="24"/>
        </w:rPr>
      </w:pPr>
      <w:r w:rsidRPr="00186BBF">
        <w:rPr>
          <w:b/>
          <w:sz w:val="24"/>
          <w:szCs w:val="24"/>
        </w:rPr>
        <w:t>11.12</w:t>
      </w:r>
      <w:r w:rsidR="001F03C3">
        <w:rPr>
          <w:b/>
          <w:sz w:val="24"/>
          <w:szCs w:val="24"/>
        </w:rPr>
        <w:t xml:space="preserve"> Maintenance S</w:t>
      </w:r>
      <w:r w:rsidR="00FD5441" w:rsidRPr="00186BBF">
        <w:rPr>
          <w:b/>
          <w:sz w:val="24"/>
          <w:szCs w:val="24"/>
        </w:rPr>
        <w:t>tandards</w:t>
      </w:r>
    </w:p>
    <w:p w:rsidR="00FD5441" w:rsidRDefault="00186BBF" w:rsidP="00422D0E">
      <w:pPr>
        <w:ind w:left="720" w:firstLine="0"/>
        <w:rPr>
          <w:sz w:val="24"/>
          <w:szCs w:val="24"/>
        </w:rPr>
      </w:pPr>
      <w:r>
        <w:rPr>
          <w:sz w:val="24"/>
          <w:szCs w:val="24"/>
        </w:rPr>
        <w:t>Every sign</w:t>
      </w:r>
      <w:r w:rsidR="00515FFD">
        <w:rPr>
          <w:sz w:val="24"/>
          <w:szCs w:val="24"/>
        </w:rPr>
        <w:t>,</w:t>
      </w:r>
      <w:r>
        <w:rPr>
          <w:sz w:val="24"/>
          <w:szCs w:val="24"/>
        </w:rPr>
        <w:t xml:space="preserve"> including tho</w:t>
      </w:r>
      <w:r w:rsidR="00FD5441" w:rsidRPr="00186BBF">
        <w:rPr>
          <w:sz w:val="24"/>
          <w:szCs w:val="24"/>
        </w:rPr>
        <w:t>se signs for which a permit is not required, shall be maintained i</w:t>
      </w:r>
      <w:r>
        <w:rPr>
          <w:sz w:val="24"/>
          <w:szCs w:val="24"/>
        </w:rPr>
        <w:t xml:space="preserve">n good condition at all times. </w:t>
      </w:r>
    </w:p>
    <w:p w:rsidR="001C1F09" w:rsidRPr="00186BBF" w:rsidRDefault="001C1F09" w:rsidP="00515FFD">
      <w:pPr>
        <w:ind w:left="0" w:firstLine="0"/>
        <w:rPr>
          <w:sz w:val="24"/>
          <w:szCs w:val="24"/>
        </w:rPr>
      </w:pPr>
    </w:p>
    <w:p w:rsidR="00FD5441" w:rsidRPr="00186BBF" w:rsidRDefault="00FD5441" w:rsidP="005E1E26">
      <w:pPr>
        <w:ind w:left="0" w:firstLine="0"/>
        <w:rPr>
          <w:b/>
          <w:sz w:val="24"/>
          <w:szCs w:val="24"/>
        </w:rPr>
      </w:pPr>
      <w:r w:rsidRPr="00186BBF">
        <w:rPr>
          <w:b/>
          <w:noProof/>
          <w:sz w:val="24"/>
          <w:szCs w:val="24"/>
        </w:rPr>
        <mc:AlternateContent>
          <mc:Choice Requires="wps">
            <w:drawing>
              <wp:anchor distT="0" distB="0" distL="0" distR="0" simplePos="0" relativeHeight="251674624" behindDoc="0" locked="0" layoutInCell="0" allowOverlap="1" wp14:anchorId="0406578A" wp14:editId="0258F08D">
                <wp:simplePos x="0" y="0"/>
                <wp:positionH relativeFrom="page">
                  <wp:posOffset>1080135</wp:posOffset>
                </wp:positionH>
                <wp:positionV relativeFrom="page">
                  <wp:posOffset>9308465</wp:posOffset>
                </wp:positionV>
                <wp:extent cx="5457825" cy="291465"/>
                <wp:effectExtent l="0" t="0" r="0" b="0"/>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91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600" w:rsidRDefault="00A17600" w:rsidP="00FD5441">
                            <w:pPr>
                              <w:kinsoku w:val="0"/>
                              <w:overflowPunct w:val="0"/>
                              <w:spacing w:before="4" w:line="225" w:lineRule="exact"/>
                              <w:textAlignment w:val="baseline"/>
                              <w:rPr>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6578A" id="Text Box 24" o:spid="_x0000_s1036" type="#_x0000_t202" style="position:absolute;margin-left:85.05pt;margin-top:732.95pt;width:429.75pt;height:22.9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" o:allowincell="f" stroked="f">
                <v:fill opacity="0"/>
                <v:textbox inset="0,0,0,0">
                  <w:txbxContent>
                    <w:p w:rsidR="00A17600" w:rsidRDefault="00A17600" w:rsidP="00FD5441">
                      <w:pPr>
                        <w:kinsoku w:val="0"/>
                        <w:overflowPunct w:val="0"/>
                        <w:spacing w:before="4" w:line="225" w:lineRule="exact"/>
                        <w:textAlignment w:val="baseline"/>
                        <w:rPr>
                          <w:spacing w:val="-1"/>
                        </w:rPr>
                      </w:pPr>
                    </w:p>
                  </w:txbxContent>
                </v:textbox>
                <w10:wrap type="square" anchorx="page" anchory="page"/>
              </v:shape>
            </w:pict>
          </mc:Fallback>
        </mc:AlternateContent>
      </w:r>
      <w:r w:rsidR="00A17600" w:rsidRPr="00186BBF">
        <w:rPr>
          <w:b/>
          <w:sz w:val="24"/>
          <w:szCs w:val="24"/>
        </w:rPr>
        <w:t>11.13</w:t>
      </w:r>
      <w:r w:rsidR="001F03C3">
        <w:rPr>
          <w:b/>
          <w:sz w:val="24"/>
          <w:szCs w:val="24"/>
        </w:rPr>
        <w:t xml:space="preserve"> Penalties for V</w:t>
      </w:r>
      <w:r w:rsidRPr="00186BBF">
        <w:rPr>
          <w:b/>
          <w:sz w:val="24"/>
          <w:szCs w:val="24"/>
        </w:rPr>
        <w:t>iolation</w:t>
      </w:r>
    </w:p>
    <w:p w:rsidR="00FD5441" w:rsidRDefault="00FD5441" w:rsidP="00422D0E">
      <w:pPr>
        <w:ind w:left="720" w:firstLine="0"/>
        <w:rPr>
          <w:sz w:val="24"/>
          <w:szCs w:val="24"/>
        </w:rPr>
      </w:pPr>
      <w:r w:rsidRPr="00186BBF">
        <w:rPr>
          <w:sz w:val="24"/>
          <w:szCs w:val="24"/>
        </w:rPr>
        <w:t>Violation of the provisions of these sign regulations shall constitute a misdemeanor which shall be subject to the fines and penalties as set forth in Article 14 for violat</w:t>
      </w:r>
      <w:r w:rsidR="00186BBF">
        <w:rPr>
          <w:sz w:val="24"/>
          <w:szCs w:val="24"/>
        </w:rPr>
        <w:t xml:space="preserve">ion of this Zoning Ordinance.  </w:t>
      </w:r>
    </w:p>
    <w:p w:rsidR="00353F83" w:rsidRDefault="00353F83" w:rsidP="00422D0E">
      <w:pPr>
        <w:ind w:left="720" w:firstLine="0"/>
        <w:rPr>
          <w:sz w:val="24"/>
          <w:szCs w:val="24"/>
        </w:rPr>
      </w:pPr>
    </w:p>
    <w:p w:rsidR="008900B5" w:rsidRDefault="008900B5" w:rsidP="008900B5">
      <w:pPr>
        <w:ind w:left="0" w:firstLine="0"/>
        <w:rPr>
          <w:b/>
          <w:sz w:val="24"/>
          <w:szCs w:val="24"/>
        </w:rPr>
      </w:pPr>
      <w:r w:rsidRPr="008900B5">
        <w:rPr>
          <w:b/>
          <w:sz w:val="24"/>
          <w:szCs w:val="24"/>
        </w:rPr>
        <w:t xml:space="preserve">11.14 Substitution Clause </w:t>
      </w:r>
    </w:p>
    <w:p w:rsidR="008900B5" w:rsidRDefault="008900B5" w:rsidP="008900B5">
      <w:pPr>
        <w:ind w:left="720" w:firstLine="0"/>
        <w:rPr>
          <w:rFonts w:eastAsia="Times New Roman"/>
          <w:sz w:val="24"/>
          <w:szCs w:val="24"/>
        </w:rPr>
      </w:pPr>
      <w:r w:rsidRPr="008900B5">
        <w:rPr>
          <w:rFonts w:eastAsia="Times New Roman"/>
          <w:sz w:val="24"/>
          <w:szCs w:val="24"/>
        </w:rPr>
        <w:t>The owner of any sign which is otherwise allowed by this chapter may substitute noncommercial speech in lieu of any other commercial speech or noncommercial speech. This substitution of copy may be made without any additional approval or permitting. The purpose of this provision is to prevent any inadvertent favoring of commercial speech over noncommercial speech, or favoring of any particular noncommercial speech over any oth</w:t>
      </w:r>
      <w:r w:rsidR="00EC79AD">
        <w:rPr>
          <w:rFonts w:eastAsia="Times New Roman"/>
          <w:sz w:val="24"/>
          <w:szCs w:val="24"/>
        </w:rPr>
        <w:t>er non</w:t>
      </w:r>
      <w:r w:rsidRPr="008900B5">
        <w:rPr>
          <w:rFonts w:eastAsia="Times New Roman"/>
          <w:sz w:val="24"/>
          <w:szCs w:val="24"/>
        </w:rPr>
        <w:t>commercial speech. This provision prevails over any more specific provision to the contrary.</w:t>
      </w:r>
    </w:p>
    <w:p w:rsidR="00353F83" w:rsidRPr="008900B5" w:rsidRDefault="00353F83" w:rsidP="008900B5">
      <w:pPr>
        <w:ind w:left="720" w:firstLine="0"/>
        <w:rPr>
          <w:b/>
          <w:sz w:val="24"/>
          <w:szCs w:val="24"/>
        </w:rPr>
      </w:pPr>
    </w:p>
    <w:p w:rsidR="00353F83" w:rsidRDefault="00353F83" w:rsidP="008900B5">
      <w:pPr>
        <w:ind w:left="0" w:firstLine="0"/>
        <w:rPr>
          <w:b/>
          <w:sz w:val="24"/>
          <w:szCs w:val="24"/>
        </w:rPr>
      </w:pPr>
      <w:r w:rsidRPr="00353F83">
        <w:rPr>
          <w:b/>
          <w:sz w:val="24"/>
          <w:szCs w:val="24"/>
        </w:rPr>
        <w:t xml:space="preserve">11.15 Severability Clause </w:t>
      </w:r>
    </w:p>
    <w:p w:rsidR="00353F83" w:rsidRDefault="00353F83" w:rsidP="00353F83">
      <w:pPr>
        <w:ind w:left="720" w:firstLine="0"/>
        <w:rPr>
          <w:sz w:val="24"/>
          <w:szCs w:val="24"/>
          <w:shd w:val="clear" w:color="auto" w:fill="FFFFFF"/>
        </w:rPr>
      </w:pPr>
      <w:r w:rsidRPr="00353F83">
        <w:rPr>
          <w:sz w:val="24"/>
          <w:szCs w:val="24"/>
          <w:shd w:val="clear" w:color="auto" w:fill="FFFFFF"/>
        </w:rPr>
        <w:t>In the event any word or sentence in this</w:t>
      </w:r>
      <w:r>
        <w:rPr>
          <w:sz w:val="24"/>
          <w:szCs w:val="24"/>
          <w:shd w:val="clear" w:color="auto" w:fill="FFFFFF"/>
        </w:rPr>
        <w:t xml:space="preserve"> ordinance</w:t>
      </w:r>
      <w:r w:rsidRPr="00353F83">
        <w:rPr>
          <w:sz w:val="24"/>
          <w:szCs w:val="24"/>
          <w:shd w:val="clear" w:color="auto" w:fill="FFFFFF"/>
        </w:rPr>
        <w:t xml:space="preserve">, or provision or portion of this </w:t>
      </w:r>
      <w:r>
        <w:rPr>
          <w:sz w:val="24"/>
          <w:szCs w:val="24"/>
          <w:shd w:val="clear" w:color="auto" w:fill="FFFFFF"/>
        </w:rPr>
        <w:t>ordinance</w:t>
      </w:r>
      <w:r w:rsidRPr="00353F83">
        <w:rPr>
          <w:sz w:val="24"/>
          <w:szCs w:val="24"/>
          <w:shd w:val="clear" w:color="auto" w:fill="FFFFFF"/>
        </w:rPr>
        <w:t xml:space="preserve">, or rules adopted by this </w:t>
      </w:r>
      <w:r>
        <w:rPr>
          <w:sz w:val="24"/>
          <w:szCs w:val="24"/>
          <w:shd w:val="clear" w:color="auto" w:fill="FFFFFF"/>
        </w:rPr>
        <w:t xml:space="preserve">ordinance </w:t>
      </w:r>
      <w:r w:rsidRPr="00353F83">
        <w:rPr>
          <w:sz w:val="24"/>
          <w:szCs w:val="24"/>
          <w:shd w:val="clear" w:color="auto" w:fill="FFFFFF"/>
        </w:rPr>
        <w:t>is invalidated by any court of competent jurisdiction, the remaining words and/or sentences, provisions, or portions thereof shall not be affected and shall continue in full force and effect.</w:t>
      </w:r>
    </w:p>
    <w:p w:rsidR="00353F83" w:rsidRPr="00353F83" w:rsidRDefault="00353F83" w:rsidP="00353F83">
      <w:pPr>
        <w:ind w:left="720" w:firstLine="0"/>
        <w:rPr>
          <w:b/>
          <w:sz w:val="24"/>
          <w:szCs w:val="24"/>
        </w:rPr>
      </w:pPr>
    </w:p>
    <w:p w:rsidR="00FD5441" w:rsidRPr="00186BBF" w:rsidRDefault="00FD5441" w:rsidP="005E1E26">
      <w:pPr>
        <w:ind w:left="0" w:firstLine="0"/>
        <w:rPr>
          <w:b/>
          <w:sz w:val="24"/>
          <w:szCs w:val="24"/>
        </w:rPr>
      </w:pPr>
      <w:r w:rsidRPr="00186BBF">
        <w:rPr>
          <w:b/>
          <w:noProof/>
          <w:sz w:val="24"/>
          <w:szCs w:val="24"/>
        </w:rPr>
        <mc:AlternateContent>
          <mc:Choice Requires="wps">
            <w:drawing>
              <wp:anchor distT="0" distB="0" distL="0" distR="0" simplePos="0" relativeHeight="251665408" behindDoc="0" locked="0" layoutInCell="0" allowOverlap="1" wp14:anchorId="2910F32B" wp14:editId="0A4D76F8">
                <wp:simplePos x="0" y="0"/>
                <wp:positionH relativeFrom="page">
                  <wp:posOffset>1143000</wp:posOffset>
                </wp:positionH>
                <wp:positionV relativeFrom="page">
                  <wp:posOffset>9308465</wp:posOffset>
                </wp:positionV>
                <wp:extent cx="5394960" cy="291465"/>
                <wp:effectExtent l="0" t="0" r="0" b="0"/>
                <wp:wrapSquare wrapText="bothSides"/>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91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600" w:rsidRPr="002F28BB" w:rsidRDefault="00A17600" w:rsidP="00FD5441">
                            <w:pPr>
                              <w:kinsoku w:val="0"/>
                              <w:overflowPunct w:val="0"/>
                              <w:spacing w:before="4" w:line="225" w:lineRule="exact"/>
                              <w:textAlignment w:val="baseline"/>
                              <w:rPr>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0F32B" id="Text Box 19" o:spid="_x0000_s1037" type="#_x0000_t202" style="position:absolute;margin-left:90pt;margin-top:732.95pt;width:424.8pt;height:22.9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" o:allowincell="f" stroked="f">
                <v:fill opacity="0"/>
                <v:textbox inset="0,0,0,0">
                  <w:txbxContent>
                    <w:p w:rsidR="00A17600" w:rsidRPr="002F28BB" w:rsidRDefault="00A17600" w:rsidP="00FD5441">
                      <w:pPr>
                        <w:kinsoku w:val="0"/>
                        <w:overflowPunct w:val="0"/>
                        <w:spacing w:before="4" w:line="225" w:lineRule="exact"/>
                        <w:textAlignment w:val="baseline"/>
                        <w:rPr>
                          <w:spacing w:val="-1"/>
                        </w:rPr>
                      </w:pPr>
                    </w:p>
                  </w:txbxContent>
                </v:textbox>
                <w10:wrap type="square" anchorx="page" anchory="page"/>
              </v:shape>
            </w:pict>
          </mc:Fallback>
        </mc:AlternateContent>
      </w:r>
      <w:r w:rsidR="00EC79AD">
        <w:rPr>
          <w:b/>
          <w:sz w:val="24"/>
          <w:szCs w:val="24"/>
        </w:rPr>
        <w:t>11.16</w:t>
      </w:r>
      <w:r w:rsidRPr="00186BBF">
        <w:rPr>
          <w:b/>
          <w:sz w:val="24"/>
          <w:szCs w:val="24"/>
        </w:rPr>
        <w:t xml:space="preserve"> Definitions</w:t>
      </w:r>
    </w:p>
    <w:p w:rsidR="00FD5441" w:rsidRPr="00186BBF" w:rsidRDefault="00FD5441" w:rsidP="00422D0E">
      <w:pPr>
        <w:ind w:left="720" w:firstLine="0"/>
        <w:rPr>
          <w:sz w:val="24"/>
          <w:szCs w:val="24"/>
        </w:rPr>
      </w:pPr>
      <w:r w:rsidRPr="00186BBF">
        <w:rPr>
          <w:sz w:val="24"/>
          <w:szCs w:val="24"/>
        </w:rPr>
        <w:t>The definitions contained in this section shall be applied in the interpretation of all sections within Article 11 of this ordinance, except where the context clearly indicates otherwise.  Words used in the present tense shall include the future tense, singular number shall include the plural, and plural include the singular.</w:t>
      </w:r>
    </w:p>
    <w:p w:rsidR="005E1E26" w:rsidRPr="00186BBF" w:rsidRDefault="005E1E26" w:rsidP="00A17600">
      <w:pPr>
        <w:ind w:left="0" w:firstLine="0"/>
        <w:rPr>
          <w:sz w:val="24"/>
          <w:szCs w:val="24"/>
        </w:rPr>
      </w:pPr>
    </w:p>
    <w:p w:rsidR="005E1E26" w:rsidRPr="00186BBF" w:rsidRDefault="00FD5441" w:rsidP="00B53263">
      <w:pPr>
        <w:pStyle w:val="ListParagraph"/>
        <w:numPr>
          <w:ilvl w:val="0"/>
          <w:numId w:val="17"/>
        </w:numPr>
        <w:rPr>
          <w:sz w:val="24"/>
          <w:szCs w:val="24"/>
        </w:rPr>
      </w:pPr>
      <w:r w:rsidRPr="00186BBF">
        <w:rPr>
          <w:b/>
          <w:sz w:val="24"/>
          <w:szCs w:val="24"/>
        </w:rPr>
        <w:t>Abandoned Sign</w:t>
      </w:r>
      <w:r w:rsidRPr="00422D0E">
        <w:rPr>
          <w:b/>
          <w:sz w:val="24"/>
          <w:szCs w:val="24"/>
        </w:rPr>
        <w:t>:</w:t>
      </w:r>
      <w:r w:rsidRPr="00186BBF">
        <w:rPr>
          <w:sz w:val="24"/>
          <w:szCs w:val="24"/>
        </w:rPr>
        <w:t xml:space="preserve"> </w:t>
      </w:r>
      <w:r w:rsidR="00A17600" w:rsidRPr="00186BBF">
        <w:rPr>
          <w:sz w:val="24"/>
          <w:szCs w:val="24"/>
        </w:rPr>
        <w:t xml:space="preserve">Signage that has been neglected and fallen into disrepair. </w:t>
      </w:r>
    </w:p>
    <w:p w:rsidR="00A17600" w:rsidRPr="00186BBF" w:rsidRDefault="00FD5441" w:rsidP="00B53263">
      <w:pPr>
        <w:pStyle w:val="ListParagraph"/>
        <w:numPr>
          <w:ilvl w:val="0"/>
          <w:numId w:val="17"/>
        </w:numPr>
        <w:rPr>
          <w:sz w:val="24"/>
          <w:szCs w:val="24"/>
        </w:rPr>
      </w:pPr>
      <w:r w:rsidRPr="00186BBF">
        <w:rPr>
          <w:b/>
          <w:sz w:val="24"/>
          <w:szCs w:val="24"/>
        </w:rPr>
        <w:t>Attraction Board:</w:t>
      </w:r>
      <w:r w:rsidRPr="00186BBF">
        <w:rPr>
          <w:sz w:val="24"/>
          <w:szCs w:val="24"/>
        </w:rPr>
        <w:t xml:space="preserve"> Copy is changed manually or electronica</w:t>
      </w:r>
      <w:r w:rsidR="00A17600" w:rsidRPr="00186BBF">
        <w:rPr>
          <w:sz w:val="24"/>
          <w:szCs w:val="24"/>
        </w:rPr>
        <w:t xml:space="preserve">lly on a regular basis. </w:t>
      </w:r>
    </w:p>
    <w:p w:rsidR="00FD5441" w:rsidRPr="00186BBF" w:rsidRDefault="00FD5441" w:rsidP="00B53263">
      <w:pPr>
        <w:pStyle w:val="ListParagraph"/>
        <w:numPr>
          <w:ilvl w:val="0"/>
          <w:numId w:val="17"/>
        </w:numPr>
        <w:rPr>
          <w:sz w:val="24"/>
          <w:szCs w:val="24"/>
        </w:rPr>
      </w:pPr>
      <w:r w:rsidRPr="00186BBF">
        <w:rPr>
          <w:b/>
          <w:sz w:val="24"/>
          <w:szCs w:val="24"/>
        </w:rPr>
        <w:t>Awning Sig</w:t>
      </w:r>
      <w:r w:rsidRPr="00422D0E">
        <w:rPr>
          <w:b/>
          <w:sz w:val="24"/>
          <w:szCs w:val="24"/>
        </w:rPr>
        <w:t>n:</w:t>
      </w:r>
      <w:r w:rsidRPr="00186BBF">
        <w:rPr>
          <w:sz w:val="24"/>
          <w:szCs w:val="24"/>
        </w:rPr>
        <w:t xml:space="preserve"> Applied directly to the surface of an awning; defined as a shelter supported entirely on a wall and made of non-rigid material supported by a frame.</w:t>
      </w:r>
    </w:p>
    <w:p w:rsidR="00FD5441" w:rsidRPr="00186BBF" w:rsidRDefault="00FD5441" w:rsidP="00B53263">
      <w:pPr>
        <w:pStyle w:val="ListParagraph"/>
        <w:numPr>
          <w:ilvl w:val="0"/>
          <w:numId w:val="17"/>
        </w:numPr>
        <w:rPr>
          <w:sz w:val="24"/>
          <w:szCs w:val="24"/>
        </w:rPr>
      </w:pPr>
      <w:r w:rsidRPr="00186BBF">
        <w:rPr>
          <w:b/>
          <w:sz w:val="24"/>
          <w:szCs w:val="24"/>
        </w:rPr>
        <w:t>Banner Sign:</w:t>
      </w:r>
      <w:r w:rsidRPr="00186BBF">
        <w:rPr>
          <w:sz w:val="24"/>
          <w:szCs w:val="24"/>
        </w:rPr>
        <w:t xml:space="preserve"> Made of non-rigid material with no enclosing framework.</w:t>
      </w:r>
    </w:p>
    <w:p w:rsidR="00FD5441" w:rsidRPr="00186BBF" w:rsidRDefault="00FD5441" w:rsidP="00B53263">
      <w:pPr>
        <w:pStyle w:val="ListParagraph"/>
        <w:numPr>
          <w:ilvl w:val="0"/>
          <w:numId w:val="17"/>
        </w:numPr>
        <w:rPr>
          <w:sz w:val="24"/>
          <w:szCs w:val="24"/>
        </w:rPr>
      </w:pPr>
      <w:r w:rsidRPr="00186BBF">
        <w:rPr>
          <w:b/>
          <w:sz w:val="24"/>
          <w:szCs w:val="24"/>
        </w:rPr>
        <w:t>Billboard:</w:t>
      </w:r>
      <w:r w:rsidRPr="00186BBF">
        <w:rPr>
          <w:sz w:val="24"/>
          <w:szCs w:val="24"/>
        </w:rPr>
        <w:t xml:space="preserve"> Signage intended for lease to a variety of businesses, organizations, and/or individuals.  In such case, the sign itself </w:t>
      </w:r>
      <w:r w:rsidR="00186BBF">
        <w:rPr>
          <w:sz w:val="24"/>
          <w:szCs w:val="24"/>
        </w:rPr>
        <w:t>shall be</w:t>
      </w:r>
      <w:r w:rsidRPr="00186BBF">
        <w:rPr>
          <w:sz w:val="24"/>
          <w:szCs w:val="24"/>
        </w:rPr>
        <w:t xml:space="preserve"> the income generator and the primary commercial use of the property.  </w:t>
      </w:r>
    </w:p>
    <w:p w:rsidR="00FD5441" w:rsidRPr="00186BBF" w:rsidRDefault="00FD5441" w:rsidP="00B53263">
      <w:pPr>
        <w:pStyle w:val="ListParagraph"/>
        <w:numPr>
          <w:ilvl w:val="0"/>
          <w:numId w:val="17"/>
        </w:numPr>
        <w:rPr>
          <w:sz w:val="24"/>
          <w:szCs w:val="24"/>
        </w:rPr>
      </w:pPr>
      <w:r w:rsidRPr="00186BBF">
        <w:rPr>
          <w:b/>
          <w:sz w:val="24"/>
          <w:szCs w:val="24"/>
        </w:rPr>
        <w:t>Bulletin Board:</w:t>
      </w:r>
      <w:r w:rsidRPr="00186BBF">
        <w:rPr>
          <w:sz w:val="24"/>
          <w:szCs w:val="24"/>
        </w:rPr>
        <w:t xml:space="preserve"> Allows the manual or electronic change of copy and is used to notify the public of noncommercial events or occurrences such as church services, political rallies, civic meetings</w:t>
      </w:r>
      <w:r w:rsidR="00515FFD">
        <w:rPr>
          <w:sz w:val="24"/>
          <w:szCs w:val="24"/>
        </w:rPr>
        <w:t>,</w:t>
      </w:r>
      <w:r w:rsidRPr="00186BBF">
        <w:rPr>
          <w:sz w:val="24"/>
          <w:szCs w:val="24"/>
        </w:rPr>
        <w:t xml:space="preserve"> or similar events.</w:t>
      </w:r>
    </w:p>
    <w:p w:rsidR="00FD5441" w:rsidRPr="00186BBF" w:rsidRDefault="00FD5441" w:rsidP="00B53263">
      <w:pPr>
        <w:pStyle w:val="ListParagraph"/>
        <w:numPr>
          <w:ilvl w:val="0"/>
          <w:numId w:val="17"/>
        </w:numPr>
        <w:rPr>
          <w:sz w:val="24"/>
          <w:szCs w:val="24"/>
        </w:rPr>
      </w:pPr>
      <w:r w:rsidRPr="00186BBF">
        <w:rPr>
          <w:b/>
          <w:sz w:val="24"/>
          <w:szCs w:val="24"/>
        </w:rPr>
        <w:t>Canopy Sign:</w:t>
      </w:r>
      <w:r w:rsidRPr="00186BBF">
        <w:rPr>
          <w:sz w:val="24"/>
          <w:szCs w:val="24"/>
        </w:rPr>
        <w:t xml:space="preserve"> Applied directly to the surface of a canopy; defined as a permanently roofed shelter covering a sidewalk, driveway, or similar area.  Canopies may be supported by a building, columns, poles, braces, or a combination of both.</w:t>
      </w:r>
    </w:p>
    <w:p w:rsidR="00FD5441" w:rsidRPr="00186BBF" w:rsidRDefault="00FD5441" w:rsidP="00B53263">
      <w:pPr>
        <w:pStyle w:val="ListParagraph"/>
        <w:numPr>
          <w:ilvl w:val="0"/>
          <w:numId w:val="17"/>
        </w:numPr>
        <w:rPr>
          <w:sz w:val="24"/>
          <w:szCs w:val="24"/>
        </w:rPr>
      </w:pPr>
      <w:r w:rsidRPr="00186BBF">
        <w:rPr>
          <w:b/>
          <w:sz w:val="24"/>
          <w:szCs w:val="24"/>
        </w:rPr>
        <w:lastRenderedPageBreak/>
        <w:t>Double-faced Sign</w:t>
      </w:r>
      <w:r w:rsidRPr="00422D0E">
        <w:rPr>
          <w:b/>
          <w:sz w:val="24"/>
          <w:szCs w:val="24"/>
        </w:rPr>
        <w:t>:</w:t>
      </w:r>
      <w:r w:rsidRPr="00186BBF">
        <w:rPr>
          <w:sz w:val="24"/>
          <w:szCs w:val="24"/>
        </w:rPr>
        <w:t xml:space="preserve"> Two (2) faces either set parallel or up to a </w:t>
      </w:r>
      <w:r w:rsidR="00515FFD">
        <w:rPr>
          <w:sz w:val="24"/>
          <w:szCs w:val="24"/>
        </w:rPr>
        <w:t>45 degree</w:t>
      </w:r>
      <w:r w:rsidRPr="00186BBF">
        <w:rPr>
          <w:sz w:val="24"/>
          <w:szCs w:val="24"/>
        </w:rPr>
        <w:t xml:space="preserve"> angle.  Any two sign faces set at an angle greater than </w:t>
      </w:r>
      <w:r w:rsidR="00515FFD">
        <w:rPr>
          <w:sz w:val="24"/>
          <w:szCs w:val="24"/>
        </w:rPr>
        <w:t>45 degrees</w:t>
      </w:r>
      <w:r w:rsidRPr="00186BBF">
        <w:rPr>
          <w:sz w:val="24"/>
          <w:szCs w:val="24"/>
        </w:rPr>
        <w:t xml:space="preserve"> shall be considered two (2) separate signs.</w:t>
      </w:r>
    </w:p>
    <w:p w:rsidR="00FD5441" w:rsidRPr="00186BBF" w:rsidRDefault="00FD5441" w:rsidP="00B53263">
      <w:pPr>
        <w:pStyle w:val="ListParagraph"/>
        <w:numPr>
          <w:ilvl w:val="0"/>
          <w:numId w:val="17"/>
        </w:numPr>
        <w:rPr>
          <w:sz w:val="24"/>
          <w:szCs w:val="24"/>
        </w:rPr>
      </w:pPr>
      <w:r w:rsidRPr="00186BBF">
        <w:rPr>
          <w:b/>
          <w:sz w:val="24"/>
          <w:szCs w:val="24"/>
        </w:rPr>
        <w:t>Electronic Message Display System</w:t>
      </w:r>
      <w:r w:rsidRPr="00422D0E">
        <w:rPr>
          <w:b/>
          <w:sz w:val="24"/>
          <w:szCs w:val="24"/>
        </w:rPr>
        <w:t>:</w:t>
      </w:r>
      <w:r w:rsidRPr="00186BBF">
        <w:rPr>
          <w:sz w:val="24"/>
          <w:szCs w:val="24"/>
        </w:rPr>
        <w:t xml:space="preserve"> Copy which uses rotating reflective discs, direct illumination, rotating veins,</w:t>
      </w:r>
      <w:r w:rsidR="00515FFD">
        <w:rPr>
          <w:sz w:val="24"/>
          <w:szCs w:val="24"/>
        </w:rPr>
        <w:t xml:space="preserve"> light emitting diodes (LEDs),</w:t>
      </w:r>
      <w:r w:rsidRPr="00186BBF">
        <w:rPr>
          <w:sz w:val="24"/>
          <w:szCs w:val="24"/>
        </w:rPr>
        <w:t xml:space="preserve"> liquid crystal diodes (LCDs), or other digital devices and is changed by a central computer.</w:t>
      </w:r>
    </w:p>
    <w:p w:rsidR="00FD5441" w:rsidRPr="00186BBF" w:rsidRDefault="00FD5441" w:rsidP="00B53263">
      <w:pPr>
        <w:pStyle w:val="ListParagraph"/>
        <w:numPr>
          <w:ilvl w:val="0"/>
          <w:numId w:val="17"/>
        </w:numPr>
        <w:rPr>
          <w:sz w:val="24"/>
          <w:szCs w:val="24"/>
        </w:rPr>
      </w:pPr>
      <w:r w:rsidRPr="00186BBF">
        <w:rPr>
          <w:b/>
          <w:sz w:val="24"/>
          <w:szCs w:val="24"/>
        </w:rPr>
        <w:t>Farm:</w:t>
      </w:r>
      <w:r w:rsidR="00515FFD">
        <w:rPr>
          <w:sz w:val="24"/>
          <w:szCs w:val="24"/>
        </w:rPr>
        <w:t xml:space="preserve"> A tract of at least 10 </w:t>
      </w:r>
      <w:r w:rsidRPr="00186BBF">
        <w:rPr>
          <w:sz w:val="24"/>
          <w:szCs w:val="24"/>
        </w:rPr>
        <w:t xml:space="preserve">contiguous acres used for the production of agricultural or horticultural crops.  Agricultural and horticultural crops </w:t>
      </w:r>
      <w:r w:rsidR="00186BBF">
        <w:rPr>
          <w:sz w:val="24"/>
          <w:szCs w:val="24"/>
        </w:rPr>
        <w:t xml:space="preserve">shall be </w:t>
      </w:r>
      <w:r w:rsidRPr="00186BBF">
        <w:rPr>
          <w:sz w:val="24"/>
          <w:szCs w:val="24"/>
        </w:rPr>
        <w:t>defined as, but not limited to, livestock, livestock products, poultry, poultry products, grain, hay, pastures, soybeans, tobacco, timber, orchard fruits, vegetables, flowers, ornamental plants, vineyards</w:t>
      </w:r>
      <w:r w:rsidR="00515FFD">
        <w:rPr>
          <w:sz w:val="24"/>
          <w:szCs w:val="24"/>
        </w:rPr>
        <w:t>,</w:t>
      </w:r>
      <w:r w:rsidRPr="00186BBF">
        <w:rPr>
          <w:sz w:val="24"/>
          <w:szCs w:val="24"/>
        </w:rPr>
        <w:t xml:space="preserve"> and wineries.</w:t>
      </w:r>
    </w:p>
    <w:p w:rsidR="00FD5441" w:rsidRPr="00186BBF" w:rsidRDefault="00FD5441" w:rsidP="00B53263">
      <w:pPr>
        <w:pStyle w:val="ListParagraph"/>
        <w:numPr>
          <w:ilvl w:val="0"/>
          <w:numId w:val="17"/>
        </w:numPr>
        <w:rPr>
          <w:sz w:val="24"/>
          <w:szCs w:val="24"/>
        </w:rPr>
      </w:pPr>
      <w:r w:rsidRPr="00186BBF">
        <w:rPr>
          <w:b/>
          <w:sz w:val="24"/>
          <w:szCs w:val="24"/>
        </w:rPr>
        <w:t>Flashing or Blinking:</w:t>
      </w:r>
      <w:r w:rsidRPr="00186BBF">
        <w:rPr>
          <w:sz w:val="24"/>
          <w:szCs w:val="24"/>
        </w:rPr>
        <w:t xml:space="preserve"> Intermittent or sequential illumination for the purpose of attracting attention to the sign.</w:t>
      </w:r>
    </w:p>
    <w:p w:rsidR="00FD5441" w:rsidRPr="00186BBF" w:rsidRDefault="00FD5441" w:rsidP="00B53263">
      <w:pPr>
        <w:pStyle w:val="ListParagraph"/>
        <w:numPr>
          <w:ilvl w:val="0"/>
          <w:numId w:val="17"/>
        </w:numPr>
        <w:rPr>
          <w:sz w:val="24"/>
          <w:szCs w:val="24"/>
        </w:rPr>
      </w:pPr>
      <w:r w:rsidRPr="00186BBF">
        <w:rPr>
          <w:b/>
          <w:sz w:val="24"/>
          <w:szCs w:val="24"/>
        </w:rPr>
        <w:t>Freestanding Sign</w:t>
      </w:r>
      <w:r w:rsidRPr="00422D0E">
        <w:rPr>
          <w:b/>
          <w:sz w:val="24"/>
          <w:szCs w:val="24"/>
        </w:rPr>
        <w:t>:</w:t>
      </w:r>
      <w:r w:rsidRPr="00186BBF">
        <w:rPr>
          <w:sz w:val="24"/>
          <w:szCs w:val="24"/>
        </w:rPr>
        <w:t xml:space="preserve"> Attached to the ground by columns, poles, braces, or other means a</w:t>
      </w:r>
      <w:r w:rsidR="00422D0E">
        <w:rPr>
          <w:sz w:val="24"/>
          <w:szCs w:val="24"/>
        </w:rPr>
        <w:t xml:space="preserve">nd not attached to any building. </w:t>
      </w:r>
    </w:p>
    <w:p w:rsidR="00A17600" w:rsidRPr="00186BBF" w:rsidRDefault="00FD5441" w:rsidP="00B53263">
      <w:pPr>
        <w:pStyle w:val="ListParagraph"/>
        <w:numPr>
          <w:ilvl w:val="0"/>
          <w:numId w:val="17"/>
        </w:numPr>
        <w:rPr>
          <w:sz w:val="24"/>
          <w:szCs w:val="24"/>
        </w:rPr>
      </w:pPr>
      <w:r w:rsidRPr="00186BBF">
        <w:rPr>
          <w:b/>
          <w:sz w:val="24"/>
          <w:szCs w:val="24"/>
        </w:rPr>
        <w:t>Government Sign:</w:t>
      </w:r>
      <w:r w:rsidRPr="00186BBF">
        <w:rPr>
          <w:sz w:val="24"/>
          <w:szCs w:val="24"/>
        </w:rPr>
        <w:t xml:space="preserve"> Temp</w:t>
      </w:r>
      <w:r w:rsidR="00515FFD">
        <w:rPr>
          <w:sz w:val="24"/>
          <w:szCs w:val="24"/>
        </w:rPr>
        <w:t>orary or permanent, erected by</w:t>
      </w:r>
      <w:r w:rsidRPr="00186BBF">
        <w:rPr>
          <w:sz w:val="24"/>
          <w:szCs w:val="24"/>
        </w:rPr>
        <w:t xml:space="preserve"> government employee</w:t>
      </w:r>
      <w:r w:rsidR="00515FFD">
        <w:rPr>
          <w:sz w:val="24"/>
          <w:szCs w:val="24"/>
        </w:rPr>
        <w:t>s or officers</w:t>
      </w:r>
      <w:r w:rsidRPr="00186BBF">
        <w:rPr>
          <w:sz w:val="24"/>
          <w:szCs w:val="24"/>
        </w:rPr>
        <w:t xml:space="preserve"> in the performance of their professional</w:t>
      </w:r>
      <w:r w:rsidR="00515FFD">
        <w:rPr>
          <w:sz w:val="24"/>
          <w:szCs w:val="24"/>
        </w:rPr>
        <w:t>/elected</w:t>
      </w:r>
      <w:r w:rsidRPr="00186BBF">
        <w:rPr>
          <w:sz w:val="24"/>
          <w:szCs w:val="24"/>
        </w:rPr>
        <w:t xml:space="preserve"> duties</w:t>
      </w:r>
      <w:r w:rsidR="00A17600" w:rsidRPr="00186BBF">
        <w:rPr>
          <w:sz w:val="24"/>
          <w:szCs w:val="24"/>
        </w:rPr>
        <w:t xml:space="preserve">. </w:t>
      </w:r>
    </w:p>
    <w:p w:rsidR="00FD5441" w:rsidRPr="00186BBF" w:rsidRDefault="00FD5441" w:rsidP="00B53263">
      <w:pPr>
        <w:pStyle w:val="ListParagraph"/>
        <w:numPr>
          <w:ilvl w:val="0"/>
          <w:numId w:val="17"/>
        </w:numPr>
        <w:rPr>
          <w:sz w:val="24"/>
          <w:szCs w:val="24"/>
        </w:rPr>
      </w:pPr>
      <w:r w:rsidRPr="00186BBF">
        <w:rPr>
          <w:b/>
          <w:sz w:val="24"/>
          <w:szCs w:val="24"/>
        </w:rPr>
        <w:t>Handbill</w:t>
      </w:r>
      <w:r w:rsidRPr="00422D0E">
        <w:rPr>
          <w:b/>
          <w:sz w:val="24"/>
          <w:szCs w:val="24"/>
        </w:rPr>
        <w:t>:</w:t>
      </w:r>
      <w:r w:rsidRPr="00186BBF">
        <w:rPr>
          <w:sz w:val="24"/>
          <w:szCs w:val="24"/>
        </w:rPr>
        <w:t xml:space="preserve">  Printed or written materia</w:t>
      </w:r>
      <w:r w:rsidR="00186BBF">
        <w:rPr>
          <w:sz w:val="24"/>
          <w:szCs w:val="24"/>
        </w:rPr>
        <w:t>l, circular, leaflet, pamphlet</w:t>
      </w:r>
      <w:r w:rsidR="00EC79AD">
        <w:rPr>
          <w:sz w:val="24"/>
          <w:szCs w:val="24"/>
        </w:rPr>
        <w:t>,</w:t>
      </w:r>
      <w:r w:rsidR="00186BBF">
        <w:rPr>
          <w:sz w:val="24"/>
          <w:szCs w:val="24"/>
        </w:rPr>
        <w:t xml:space="preserve"> or </w:t>
      </w:r>
      <w:r w:rsidRPr="00186BBF">
        <w:rPr>
          <w:sz w:val="24"/>
          <w:szCs w:val="24"/>
        </w:rPr>
        <w:t>booklet designed for distribution</w:t>
      </w:r>
      <w:r w:rsidR="00515FFD">
        <w:rPr>
          <w:sz w:val="24"/>
          <w:szCs w:val="24"/>
        </w:rPr>
        <w:t xml:space="preserve"> on vehicles or other property, excluding postal distribution,</w:t>
      </w:r>
      <w:r w:rsidRPr="00186BBF">
        <w:rPr>
          <w:sz w:val="24"/>
          <w:szCs w:val="24"/>
        </w:rPr>
        <w:t xml:space="preserve"> which advertises merchandise, </w:t>
      </w:r>
      <w:r w:rsidR="00515FFD">
        <w:rPr>
          <w:sz w:val="24"/>
          <w:szCs w:val="24"/>
        </w:rPr>
        <w:t>commodities</w:t>
      </w:r>
      <w:r w:rsidRPr="00186BBF">
        <w:rPr>
          <w:sz w:val="24"/>
          <w:szCs w:val="24"/>
        </w:rPr>
        <w:t>, or services.</w:t>
      </w:r>
    </w:p>
    <w:p w:rsidR="00FD5441" w:rsidRPr="00186BBF" w:rsidRDefault="00FD5441" w:rsidP="00B53263">
      <w:pPr>
        <w:pStyle w:val="ListParagraph"/>
        <w:numPr>
          <w:ilvl w:val="0"/>
          <w:numId w:val="17"/>
        </w:numPr>
        <w:rPr>
          <w:sz w:val="24"/>
          <w:szCs w:val="24"/>
        </w:rPr>
      </w:pPr>
      <w:r w:rsidRPr="00186BBF">
        <w:rPr>
          <w:b/>
          <w:sz w:val="24"/>
          <w:szCs w:val="24"/>
        </w:rPr>
        <w:t>Illegal Sign:</w:t>
      </w:r>
      <w:r w:rsidRPr="00186BBF">
        <w:rPr>
          <w:sz w:val="24"/>
          <w:szCs w:val="24"/>
        </w:rPr>
        <w:t xml:space="preserve">  Does not meet the requirements of this zoning ordinance and has not been identified as a legal, nonconforming sign.</w:t>
      </w:r>
    </w:p>
    <w:p w:rsidR="00FD5441" w:rsidRPr="00186BBF" w:rsidRDefault="00FD5441" w:rsidP="00B53263">
      <w:pPr>
        <w:pStyle w:val="ListParagraph"/>
        <w:numPr>
          <w:ilvl w:val="0"/>
          <w:numId w:val="17"/>
        </w:numPr>
        <w:rPr>
          <w:sz w:val="24"/>
          <w:szCs w:val="24"/>
        </w:rPr>
      </w:pPr>
      <w:r w:rsidRPr="00186BBF">
        <w:rPr>
          <w:b/>
          <w:sz w:val="24"/>
          <w:szCs w:val="24"/>
        </w:rPr>
        <w:t>Illuminated Sign:</w:t>
      </w:r>
      <w:r w:rsidRPr="00186BBF">
        <w:rPr>
          <w:sz w:val="24"/>
          <w:szCs w:val="24"/>
        </w:rPr>
        <w:t xml:space="preserve">  Emits or reflects artificial light from any source.</w:t>
      </w:r>
    </w:p>
    <w:p w:rsidR="00FD5441" w:rsidRPr="00186BBF" w:rsidRDefault="00FD5441" w:rsidP="00B53263">
      <w:pPr>
        <w:pStyle w:val="ListParagraph"/>
        <w:numPr>
          <w:ilvl w:val="1"/>
          <w:numId w:val="17"/>
        </w:numPr>
        <w:rPr>
          <w:sz w:val="24"/>
          <w:szCs w:val="24"/>
        </w:rPr>
      </w:pPr>
      <w:r w:rsidRPr="00186BBF">
        <w:rPr>
          <w:b/>
          <w:sz w:val="24"/>
          <w:szCs w:val="24"/>
        </w:rPr>
        <w:t>Directly illuminated:</w:t>
      </w:r>
      <w:r w:rsidRPr="00186BBF">
        <w:rPr>
          <w:sz w:val="24"/>
          <w:szCs w:val="24"/>
        </w:rPr>
        <w:t xml:space="preserve">  Lighted by an unshielded light source (including neon tubing) which is visible as a part of the sign and where light travels directly from the source to the viewer’s eye.</w:t>
      </w:r>
    </w:p>
    <w:p w:rsidR="00FD5441" w:rsidRPr="00186BBF" w:rsidRDefault="00FD5441" w:rsidP="00B53263">
      <w:pPr>
        <w:pStyle w:val="ListParagraph"/>
        <w:numPr>
          <w:ilvl w:val="1"/>
          <w:numId w:val="17"/>
        </w:numPr>
        <w:rPr>
          <w:sz w:val="24"/>
          <w:szCs w:val="24"/>
        </w:rPr>
      </w:pPr>
      <w:r w:rsidRPr="00186BBF">
        <w:rPr>
          <w:b/>
          <w:sz w:val="24"/>
          <w:szCs w:val="24"/>
        </w:rPr>
        <w:t>Indirectly illuminated</w:t>
      </w:r>
      <w:r w:rsidRPr="00186BBF">
        <w:rPr>
          <w:sz w:val="24"/>
          <w:szCs w:val="24"/>
        </w:rPr>
        <w:t>:  Light source projects light</w:t>
      </w:r>
      <w:r w:rsidR="00422D0E">
        <w:rPr>
          <w:sz w:val="24"/>
          <w:szCs w:val="24"/>
        </w:rPr>
        <w:t xml:space="preserve"> onto the exterior of the sign </w:t>
      </w:r>
      <w:r w:rsidR="00515FFD">
        <w:rPr>
          <w:sz w:val="24"/>
          <w:szCs w:val="24"/>
        </w:rPr>
        <w:t>surface</w:t>
      </w:r>
      <w:r w:rsidRPr="00186BBF">
        <w:rPr>
          <w:sz w:val="24"/>
          <w:szCs w:val="24"/>
        </w:rPr>
        <w:t xml:space="preserve"> or onto the building where the sign is located.</w:t>
      </w:r>
    </w:p>
    <w:p w:rsidR="00FD5441" w:rsidRPr="00186BBF" w:rsidRDefault="00FD5441" w:rsidP="00B53263">
      <w:pPr>
        <w:pStyle w:val="ListParagraph"/>
        <w:numPr>
          <w:ilvl w:val="1"/>
          <w:numId w:val="17"/>
        </w:numPr>
        <w:rPr>
          <w:sz w:val="24"/>
          <w:szCs w:val="24"/>
        </w:rPr>
      </w:pPr>
      <w:r w:rsidRPr="00186BBF">
        <w:rPr>
          <w:b/>
          <w:sz w:val="24"/>
          <w:szCs w:val="24"/>
        </w:rPr>
        <w:t>Internally illuminated:</w:t>
      </w:r>
      <w:r w:rsidRPr="00186BBF">
        <w:rPr>
          <w:sz w:val="24"/>
          <w:szCs w:val="24"/>
        </w:rPr>
        <w:t xml:space="preserve">  Light source is within the sign, with a transparent or translucent background or cover which silhouettes letters or designs.</w:t>
      </w:r>
    </w:p>
    <w:p w:rsidR="00FD5441" w:rsidRPr="00186BBF" w:rsidRDefault="00FD5441" w:rsidP="00B53263">
      <w:pPr>
        <w:pStyle w:val="ListParagraph"/>
        <w:numPr>
          <w:ilvl w:val="0"/>
          <w:numId w:val="17"/>
        </w:numPr>
        <w:rPr>
          <w:sz w:val="24"/>
          <w:szCs w:val="24"/>
        </w:rPr>
      </w:pPr>
      <w:r w:rsidRPr="00186BBF">
        <w:rPr>
          <w:b/>
          <w:sz w:val="24"/>
          <w:szCs w:val="24"/>
        </w:rPr>
        <w:t>Incidental Sign:</w:t>
      </w:r>
      <w:r w:rsidRPr="00186BBF">
        <w:rPr>
          <w:sz w:val="24"/>
          <w:szCs w:val="24"/>
        </w:rPr>
        <w:t xml:space="preserve">  Not exceeding two (2) square feet in area.  </w:t>
      </w:r>
    </w:p>
    <w:p w:rsidR="005E1E26" w:rsidRPr="00186BBF" w:rsidRDefault="00FD5441" w:rsidP="00B53263">
      <w:pPr>
        <w:pStyle w:val="ListParagraph"/>
        <w:numPr>
          <w:ilvl w:val="0"/>
          <w:numId w:val="17"/>
        </w:numPr>
        <w:rPr>
          <w:sz w:val="24"/>
          <w:szCs w:val="24"/>
        </w:rPr>
      </w:pPr>
      <w:r w:rsidRPr="00186BBF">
        <w:rPr>
          <w:b/>
          <w:sz w:val="24"/>
          <w:szCs w:val="24"/>
        </w:rPr>
        <w:t>Interstate Sign</w:t>
      </w:r>
      <w:r w:rsidRPr="00422D0E">
        <w:rPr>
          <w:b/>
          <w:sz w:val="24"/>
          <w:szCs w:val="24"/>
        </w:rPr>
        <w:t xml:space="preserve">: </w:t>
      </w:r>
      <w:r w:rsidR="00A17600" w:rsidRPr="00186BBF">
        <w:rPr>
          <w:sz w:val="24"/>
          <w:szCs w:val="24"/>
        </w:rPr>
        <w:t>Sign that is d</w:t>
      </w:r>
      <w:r w:rsidR="00515FFD">
        <w:rPr>
          <w:sz w:val="24"/>
          <w:szCs w:val="24"/>
        </w:rPr>
        <w:t>esigned to be seen from an</w:t>
      </w:r>
      <w:r w:rsidRPr="00186BBF">
        <w:rPr>
          <w:sz w:val="24"/>
          <w:szCs w:val="24"/>
        </w:rPr>
        <w:t xml:space="preserve"> interstate</w:t>
      </w:r>
      <w:r w:rsidR="00EC79AD">
        <w:rPr>
          <w:sz w:val="24"/>
          <w:szCs w:val="24"/>
        </w:rPr>
        <w:t xml:space="preserve"> highway</w:t>
      </w:r>
      <w:r w:rsidRPr="00186BBF">
        <w:rPr>
          <w:sz w:val="24"/>
          <w:szCs w:val="24"/>
        </w:rPr>
        <w:t>.</w:t>
      </w:r>
    </w:p>
    <w:p w:rsidR="00FD5441" w:rsidRPr="00186BBF" w:rsidRDefault="00FD5441" w:rsidP="00B53263">
      <w:pPr>
        <w:pStyle w:val="ListParagraph"/>
        <w:numPr>
          <w:ilvl w:val="0"/>
          <w:numId w:val="17"/>
        </w:numPr>
        <w:rPr>
          <w:sz w:val="24"/>
          <w:szCs w:val="24"/>
        </w:rPr>
      </w:pPr>
      <w:r w:rsidRPr="00186BBF">
        <w:rPr>
          <w:b/>
          <w:sz w:val="24"/>
          <w:szCs w:val="24"/>
        </w:rPr>
        <w:t>Marquee Sign</w:t>
      </w:r>
      <w:r w:rsidRPr="00422D0E">
        <w:rPr>
          <w:b/>
          <w:sz w:val="24"/>
          <w:szCs w:val="24"/>
        </w:rPr>
        <w:t xml:space="preserve">: </w:t>
      </w:r>
      <w:r w:rsidRPr="00186BBF">
        <w:rPr>
          <w:sz w:val="24"/>
          <w:szCs w:val="24"/>
        </w:rPr>
        <w:t xml:space="preserve"> Used in conjunction with a theatre, </w:t>
      </w:r>
      <w:r w:rsidR="00EC79AD">
        <w:rPr>
          <w:sz w:val="24"/>
          <w:szCs w:val="24"/>
        </w:rPr>
        <w:t xml:space="preserve">is </w:t>
      </w:r>
      <w:r w:rsidRPr="00186BBF">
        <w:rPr>
          <w:sz w:val="24"/>
          <w:szCs w:val="24"/>
        </w:rPr>
        <w:t>attached to the building, and projects from the building.</w:t>
      </w:r>
    </w:p>
    <w:p w:rsidR="00FD5441" w:rsidRPr="00186BBF" w:rsidRDefault="00FD5441" w:rsidP="00B53263">
      <w:pPr>
        <w:pStyle w:val="ListParagraph"/>
        <w:numPr>
          <w:ilvl w:val="0"/>
          <w:numId w:val="17"/>
        </w:numPr>
        <w:rPr>
          <w:sz w:val="24"/>
          <w:szCs w:val="24"/>
        </w:rPr>
      </w:pPr>
      <w:r w:rsidRPr="00186BBF">
        <w:rPr>
          <w:b/>
          <w:sz w:val="24"/>
          <w:szCs w:val="24"/>
        </w:rPr>
        <w:t>Menu Board</w:t>
      </w:r>
      <w:r w:rsidR="00A17600" w:rsidRPr="00186BBF">
        <w:rPr>
          <w:b/>
          <w:sz w:val="24"/>
          <w:szCs w:val="24"/>
        </w:rPr>
        <w:t>:</w:t>
      </w:r>
      <w:r w:rsidRPr="00186BBF">
        <w:rPr>
          <w:sz w:val="24"/>
          <w:szCs w:val="24"/>
        </w:rPr>
        <w:t xml:space="preserve"> Freestanding signs placed at </w:t>
      </w:r>
      <w:r w:rsidR="00A17600" w:rsidRPr="00186BBF">
        <w:rPr>
          <w:sz w:val="24"/>
          <w:szCs w:val="24"/>
        </w:rPr>
        <w:t>pr</w:t>
      </w:r>
      <w:r w:rsidR="00515FFD">
        <w:rPr>
          <w:sz w:val="24"/>
          <w:szCs w:val="24"/>
        </w:rPr>
        <w:t xml:space="preserve">operties where there is a drive-thru </w:t>
      </w:r>
      <w:r w:rsidR="00EC79AD">
        <w:rPr>
          <w:sz w:val="24"/>
          <w:szCs w:val="24"/>
        </w:rPr>
        <w:t>lane</w:t>
      </w:r>
      <w:r w:rsidR="00515FFD">
        <w:rPr>
          <w:sz w:val="24"/>
          <w:szCs w:val="24"/>
        </w:rPr>
        <w:t>, walk-up window or</w:t>
      </w:r>
      <w:r w:rsidR="00515FFD" w:rsidRPr="00186BBF">
        <w:rPr>
          <w:sz w:val="24"/>
          <w:szCs w:val="24"/>
        </w:rPr>
        <w:t xml:space="preserve"> drive-up curbside</w:t>
      </w:r>
      <w:r w:rsidR="00515FFD">
        <w:rPr>
          <w:sz w:val="24"/>
          <w:szCs w:val="24"/>
        </w:rPr>
        <w:t xml:space="preserve">. </w:t>
      </w:r>
    </w:p>
    <w:p w:rsidR="00FD5441" w:rsidRPr="00186BBF" w:rsidRDefault="00FD5441" w:rsidP="00B53263">
      <w:pPr>
        <w:pStyle w:val="ListParagraph"/>
        <w:numPr>
          <w:ilvl w:val="0"/>
          <w:numId w:val="17"/>
        </w:numPr>
        <w:rPr>
          <w:sz w:val="24"/>
          <w:szCs w:val="24"/>
        </w:rPr>
      </w:pPr>
      <w:r w:rsidRPr="00186BBF">
        <w:rPr>
          <w:b/>
          <w:sz w:val="24"/>
          <w:szCs w:val="24"/>
        </w:rPr>
        <w:t>Mobile Sign</w:t>
      </w:r>
      <w:r w:rsidRPr="00422D0E">
        <w:rPr>
          <w:b/>
          <w:sz w:val="24"/>
          <w:szCs w:val="24"/>
        </w:rPr>
        <w:t xml:space="preserve">: </w:t>
      </w:r>
      <w:r w:rsidRPr="00186BBF">
        <w:rPr>
          <w:sz w:val="24"/>
          <w:szCs w:val="24"/>
        </w:rPr>
        <w:t>Affixed to a frame having wheels or capable of being moved.  Mobile signs do not have a permanent foundatio</w:t>
      </w:r>
      <w:r w:rsidR="00515FFD">
        <w:rPr>
          <w:sz w:val="24"/>
          <w:szCs w:val="24"/>
        </w:rPr>
        <w:t>n and cannot withstand the wind-</w:t>
      </w:r>
      <w:r w:rsidRPr="00186BBF">
        <w:rPr>
          <w:sz w:val="24"/>
          <w:szCs w:val="24"/>
        </w:rPr>
        <w:t>load stress requirements of the adopted buil</w:t>
      </w:r>
      <w:r w:rsidR="00515FFD">
        <w:rPr>
          <w:sz w:val="24"/>
          <w:szCs w:val="24"/>
        </w:rPr>
        <w:t>ding code as they are</w:t>
      </w:r>
      <w:r w:rsidRPr="00186BBF">
        <w:rPr>
          <w:sz w:val="24"/>
          <w:szCs w:val="24"/>
        </w:rPr>
        <w:t xml:space="preserve"> designed to stand free from a building.  The removal of wheels from such a sign or temporarily securing a sign of this type shall not prevent it from being classified as a mobile sign within this definition.  This includes signage placed in a truck bed or on a trailer designed to be pulled behind a vehicle.</w:t>
      </w:r>
    </w:p>
    <w:p w:rsidR="00FD5441" w:rsidRPr="00186BBF" w:rsidRDefault="00FD5441" w:rsidP="00B53263">
      <w:pPr>
        <w:pStyle w:val="ListParagraph"/>
        <w:numPr>
          <w:ilvl w:val="0"/>
          <w:numId w:val="17"/>
        </w:numPr>
        <w:rPr>
          <w:sz w:val="24"/>
          <w:szCs w:val="24"/>
        </w:rPr>
      </w:pPr>
      <w:r w:rsidRPr="00186BBF">
        <w:rPr>
          <w:b/>
          <w:sz w:val="24"/>
          <w:szCs w:val="24"/>
        </w:rPr>
        <w:t>Monument Sign:</w:t>
      </w:r>
      <w:r w:rsidRPr="00186BBF">
        <w:rPr>
          <w:sz w:val="24"/>
          <w:szCs w:val="24"/>
        </w:rPr>
        <w:t xml:space="preserve"> Attached to a permanent foundation or decorative base and not attached to or dependent for support from any building, pole, post, or similar upright.</w:t>
      </w:r>
    </w:p>
    <w:p w:rsidR="00FD5441" w:rsidRPr="00186BBF" w:rsidRDefault="00422D0E" w:rsidP="00B53263">
      <w:pPr>
        <w:pStyle w:val="ListParagraph"/>
        <w:numPr>
          <w:ilvl w:val="0"/>
          <w:numId w:val="17"/>
        </w:numPr>
        <w:rPr>
          <w:sz w:val="24"/>
          <w:szCs w:val="24"/>
        </w:rPr>
      </w:pPr>
      <w:r>
        <w:rPr>
          <w:b/>
          <w:sz w:val="24"/>
          <w:szCs w:val="24"/>
        </w:rPr>
        <w:t>Non</w:t>
      </w:r>
      <w:r w:rsidR="00FD5441" w:rsidRPr="00186BBF">
        <w:rPr>
          <w:b/>
          <w:sz w:val="24"/>
          <w:szCs w:val="24"/>
        </w:rPr>
        <w:t>conforming Sign</w:t>
      </w:r>
      <w:r w:rsidR="00FD5441" w:rsidRPr="00422D0E">
        <w:rPr>
          <w:b/>
          <w:sz w:val="24"/>
          <w:szCs w:val="24"/>
        </w:rPr>
        <w:t>:</w:t>
      </w:r>
      <w:r w:rsidR="00FD5441" w:rsidRPr="00186BBF">
        <w:rPr>
          <w:sz w:val="24"/>
          <w:szCs w:val="24"/>
        </w:rPr>
        <w:t xml:space="preserve">  Legally erected but does not comply with the current regulations for the zone in which it is located.</w:t>
      </w:r>
    </w:p>
    <w:p w:rsidR="00FD5441" w:rsidRPr="00186BBF" w:rsidRDefault="00FD5441" w:rsidP="00B53263">
      <w:pPr>
        <w:pStyle w:val="ListParagraph"/>
        <w:numPr>
          <w:ilvl w:val="0"/>
          <w:numId w:val="17"/>
        </w:numPr>
        <w:rPr>
          <w:sz w:val="24"/>
          <w:szCs w:val="24"/>
        </w:rPr>
      </w:pPr>
      <w:r w:rsidRPr="00186BBF">
        <w:rPr>
          <w:b/>
          <w:sz w:val="24"/>
          <w:szCs w:val="24"/>
        </w:rPr>
        <w:lastRenderedPageBreak/>
        <w:t>Non-illuminated Sign:</w:t>
      </w:r>
      <w:r w:rsidRPr="00186BBF">
        <w:rPr>
          <w:sz w:val="24"/>
          <w:szCs w:val="24"/>
        </w:rPr>
        <w:t xml:space="preserve">  Does not emit or reflect artificial light from any source.</w:t>
      </w:r>
    </w:p>
    <w:p w:rsidR="00FD5441" w:rsidRPr="00186BBF" w:rsidRDefault="00FD5441" w:rsidP="00B53263">
      <w:pPr>
        <w:pStyle w:val="ListParagraph"/>
        <w:numPr>
          <w:ilvl w:val="0"/>
          <w:numId w:val="17"/>
        </w:numPr>
        <w:rPr>
          <w:sz w:val="24"/>
          <w:szCs w:val="24"/>
        </w:rPr>
      </w:pPr>
      <w:r w:rsidRPr="00186BBF">
        <w:rPr>
          <w:b/>
          <w:sz w:val="24"/>
          <w:szCs w:val="24"/>
        </w:rPr>
        <w:t>Portable Sign:</w:t>
      </w:r>
      <w:r w:rsidRPr="00186BBF">
        <w:rPr>
          <w:sz w:val="24"/>
          <w:szCs w:val="24"/>
        </w:rPr>
        <w:t xml:space="preserve"> Small sign, easily transported by hand, placed outside during business hours and brought into the business after hours, usually tent style or A-frame.</w:t>
      </w:r>
    </w:p>
    <w:p w:rsidR="00FD5441" w:rsidRPr="00186BBF" w:rsidRDefault="00FD5441" w:rsidP="00B53263">
      <w:pPr>
        <w:pStyle w:val="ListParagraph"/>
        <w:numPr>
          <w:ilvl w:val="0"/>
          <w:numId w:val="17"/>
        </w:numPr>
        <w:rPr>
          <w:sz w:val="24"/>
          <w:szCs w:val="24"/>
        </w:rPr>
      </w:pPr>
      <w:r w:rsidRPr="00186BBF">
        <w:rPr>
          <w:b/>
          <w:sz w:val="24"/>
          <w:szCs w:val="24"/>
        </w:rPr>
        <w:t>Projecting Sign:</w:t>
      </w:r>
      <w:r w:rsidRPr="00186BBF">
        <w:rPr>
          <w:sz w:val="24"/>
          <w:szCs w:val="24"/>
        </w:rPr>
        <w:t xml:space="preserve"> Attached to a building, extends more than </w:t>
      </w:r>
      <w:r w:rsidR="00515FFD">
        <w:rPr>
          <w:sz w:val="24"/>
          <w:szCs w:val="24"/>
        </w:rPr>
        <w:t>24</w:t>
      </w:r>
      <w:r w:rsidRPr="00186BBF">
        <w:rPr>
          <w:sz w:val="24"/>
          <w:szCs w:val="24"/>
        </w:rPr>
        <w:t xml:space="preserve"> inches.</w:t>
      </w:r>
    </w:p>
    <w:p w:rsidR="00FD5441" w:rsidRPr="00186BBF" w:rsidRDefault="00FD5441" w:rsidP="00B53263">
      <w:pPr>
        <w:pStyle w:val="ListParagraph"/>
        <w:numPr>
          <w:ilvl w:val="0"/>
          <w:numId w:val="17"/>
        </w:numPr>
        <w:rPr>
          <w:sz w:val="24"/>
          <w:szCs w:val="24"/>
        </w:rPr>
      </w:pPr>
      <w:r w:rsidRPr="00186BBF">
        <w:rPr>
          <w:b/>
          <w:sz w:val="24"/>
          <w:szCs w:val="24"/>
        </w:rPr>
        <w:t>Roof Sign:</w:t>
      </w:r>
      <w:r w:rsidRPr="00186BBF">
        <w:rPr>
          <w:sz w:val="24"/>
          <w:szCs w:val="24"/>
        </w:rPr>
        <w:t xml:space="preserve">  Projects above the cornice of a flat roof or the ridgeline of a gabled or hipped roof.  In determining the top edge of the roof, calculation shall not include cupolas, pylons, chimneys</w:t>
      </w:r>
      <w:r w:rsidR="00515FFD">
        <w:rPr>
          <w:sz w:val="24"/>
          <w:szCs w:val="24"/>
        </w:rPr>
        <w:t>,</w:t>
      </w:r>
      <w:r w:rsidRPr="00186BBF">
        <w:rPr>
          <w:sz w:val="24"/>
          <w:szCs w:val="24"/>
        </w:rPr>
        <w:t xml:space="preserve"> or other projections above the roofline.</w:t>
      </w:r>
    </w:p>
    <w:p w:rsidR="00FD5441" w:rsidRPr="00186BBF" w:rsidRDefault="00FD5441" w:rsidP="00B53263">
      <w:pPr>
        <w:pStyle w:val="ListParagraph"/>
        <w:numPr>
          <w:ilvl w:val="0"/>
          <w:numId w:val="17"/>
        </w:numPr>
        <w:rPr>
          <w:sz w:val="24"/>
          <w:szCs w:val="24"/>
        </w:rPr>
      </w:pPr>
      <w:r w:rsidRPr="00186BBF">
        <w:rPr>
          <w:b/>
          <w:sz w:val="24"/>
          <w:szCs w:val="24"/>
        </w:rPr>
        <w:t>Rotating or Moving Sign:</w:t>
      </w:r>
      <w:r w:rsidRPr="00186BBF">
        <w:rPr>
          <w:sz w:val="24"/>
          <w:szCs w:val="24"/>
        </w:rPr>
        <w:t xml:space="preserve"> Any portion of which moves by mechanical means or the wind; does not refer to changing copy with an electronic message display system.</w:t>
      </w:r>
    </w:p>
    <w:p w:rsidR="00FD5441" w:rsidRPr="00186BBF" w:rsidRDefault="00FD5441" w:rsidP="00B53263">
      <w:pPr>
        <w:pStyle w:val="ListParagraph"/>
        <w:numPr>
          <w:ilvl w:val="0"/>
          <w:numId w:val="17"/>
        </w:numPr>
        <w:rPr>
          <w:sz w:val="24"/>
          <w:szCs w:val="24"/>
        </w:rPr>
      </w:pPr>
      <w:r w:rsidRPr="00186BBF">
        <w:rPr>
          <w:b/>
          <w:noProof/>
          <w:sz w:val="24"/>
          <w:szCs w:val="24"/>
        </w:rPr>
        <mc:AlternateContent>
          <mc:Choice Requires="wps">
            <w:drawing>
              <wp:anchor distT="0" distB="0" distL="0" distR="0" simplePos="0" relativeHeight="251668480" behindDoc="0" locked="0" layoutInCell="0" allowOverlap="1" wp14:anchorId="09378FDE" wp14:editId="3396F95D">
                <wp:simplePos x="0" y="0"/>
                <wp:positionH relativeFrom="page">
                  <wp:posOffset>1143000</wp:posOffset>
                </wp:positionH>
                <wp:positionV relativeFrom="page">
                  <wp:posOffset>9308465</wp:posOffset>
                </wp:positionV>
                <wp:extent cx="5394960" cy="291465"/>
                <wp:effectExtent l="0" t="0" r="0" b="0"/>
                <wp:wrapSquare wrapText="bothSides"/>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91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600" w:rsidRPr="002F28BB" w:rsidRDefault="00A17600" w:rsidP="00FD5441">
                            <w:pPr>
                              <w:kinsoku w:val="0"/>
                              <w:overflowPunct w:val="0"/>
                              <w:spacing w:before="4" w:line="225" w:lineRule="exact"/>
                              <w:textAlignment w:val="baseline"/>
                              <w:rPr>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78FDE" id="Text Box 22" o:spid="_x0000_s1038" type="#_x0000_t202" style="position:absolute;left:0;text-align:left;margin-left:90pt;margin-top:732.95pt;width:424.8pt;height:22.9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" o:allowincell="f" stroked="f">
                <v:fill opacity="0"/>
                <v:textbox inset="0,0,0,0">
                  <w:txbxContent>
                    <w:p w:rsidR="00A17600" w:rsidRPr="002F28BB" w:rsidRDefault="00A17600" w:rsidP="00FD5441">
                      <w:pPr>
                        <w:kinsoku w:val="0"/>
                        <w:overflowPunct w:val="0"/>
                        <w:spacing w:before="4" w:line="225" w:lineRule="exact"/>
                        <w:textAlignment w:val="baseline"/>
                        <w:rPr>
                          <w:spacing w:val="-1"/>
                        </w:rPr>
                      </w:pPr>
                    </w:p>
                  </w:txbxContent>
                </v:textbox>
                <w10:wrap type="square" anchorx="page" anchory="page"/>
              </v:shape>
            </w:pict>
          </mc:Fallback>
        </mc:AlternateContent>
      </w:r>
      <w:r w:rsidRPr="00186BBF">
        <w:rPr>
          <w:b/>
          <w:sz w:val="24"/>
          <w:szCs w:val="24"/>
        </w:rPr>
        <w:t>Sign:</w:t>
      </w:r>
      <w:r w:rsidR="00515FFD">
        <w:rPr>
          <w:sz w:val="24"/>
          <w:szCs w:val="24"/>
        </w:rPr>
        <w:t xml:space="preserve"> Any copy, </w:t>
      </w:r>
      <w:r w:rsidRPr="00186BBF">
        <w:rPr>
          <w:sz w:val="24"/>
          <w:szCs w:val="24"/>
        </w:rPr>
        <w:t>including material used to differentia</w:t>
      </w:r>
      <w:r w:rsidR="00515FFD">
        <w:rPr>
          <w:sz w:val="24"/>
          <w:szCs w:val="24"/>
        </w:rPr>
        <w:t>te the copy from the background,</w:t>
      </w:r>
      <w:r w:rsidRPr="00186BBF">
        <w:rPr>
          <w:sz w:val="24"/>
          <w:szCs w:val="24"/>
        </w:rPr>
        <w:t xml:space="preserve"> which is applied to a surface as a means of identifying, advertising, announcing, or illustrating products, services, and/or events.</w:t>
      </w:r>
    </w:p>
    <w:p w:rsidR="00FD5441" w:rsidRPr="00186BBF" w:rsidRDefault="00FD5441" w:rsidP="00B53263">
      <w:pPr>
        <w:pStyle w:val="ListParagraph"/>
        <w:numPr>
          <w:ilvl w:val="0"/>
          <w:numId w:val="17"/>
        </w:numPr>
        <w:rPr>
          <w:sz w:val="24"/>
          <w:szCs w:val="24"/>
        </w:rPr>
      </w:pPr>
      <w:r w:rsidRPr="00186BBF">
        <w:rPr>
          <w:b/>
          <w:sz w:val="24"/>
          <w:szCs w:val="24"/>
        </w:rPr>
        <w:t>Sign Clearance:</w:t>
      </w:r>
      <w:r w:rsidRPr="00186BBF">
        <w:rPr>
          <w:sz w:val="24"/>
          <w:szCs w:val="24"/>
        </w:rPr>
        <w:t xml:space="preserve"> The vertical distance between the lowest point of any sign and the grade at the base of the sign.</w:t>
      </w:r>
    </w:p>
    <w:p w:rsidR="00FD5441" w:rsidRPr="00186BBF" w:rsidRDefault="00FD5441" w:rsidP="00B53263">
      <w:pPr>
        <w:pStyle w:val="ListParagraph"/>
        <w:numPr>
          <w:ilvl w:val="0"/>
          <w:numId w:val="17"/>
        </w:numPr>
        <w:rPr>
          <w:sz w:val="24"/>
          <w:szCs w:val="24"/>
        </w:rPr>
      </w:pPr>
      <w:r w:rsidRPr="00186BBF">
        <w:rPr>
          <w:b/>
          <w:sz w:val="24"/>
          <w:szCs w:val="24"/>
        </w:rPr>
        <w:t>Sign Copy:</w:t>
      </w:r>
      <w:r w:rsidRPr="00186BBF">
        <w:rPr>
          <w:sz w:val="24"/>
          <w:szCs w:val="24"/>
        </w:rPr>
        <w:t xml:space="preserve"> Any word, figure, number, symbol, or emblem affixed to a sign.</w:t>
      </w:r>
    </w:p>
    <w:p w:rsidR="00FD5441" w:rsidRPr="00186BBF" w:rsidRDefault="00FD5441" w:rsidP="00B53263">
      <w:pPr>
        <w:pStyle w:val="ListParagraph"/>
        <w:numPr>
          <w:ilvl w:val="0"/>
          <w:numId w:val="17"/>
        </w:numPr>
        <w:rPr>
          <w:sz w:val="24"/>
          <w:szCs w:val="24"/>
        </w:rPr>
      </w:pPr>
      <w:r w:rsidRPr="00186BBF">
        <w:rPr>
          <w:b/>
          <w:sz w:val="24"/>
          <w:szCs w:val="24"/>
        </w:rPr>
        <w:t>Sign Height:</w:t>
      </w:r>
      <w:r w:rsidRPr="00186BBF">
        <w:rPr>
          <w:sz w:val="24"/>
          <w:szCs w:val="24"/>
        </w:rPr>
        <w:t xml:space="preserve"> The vertical distance measured from the highest point of the sign, including the frame and any embellishments</w:t>
      </w:r>
      <w:r w:rsidR="00515FFD">
        <w:rPr>
          <w:sz w:val="24"/>
          <w:szCs w:val="24"/>
        </w:rPr>
        <w:t>,</w:t>
      </w:r>
      <w:r w:rsidRPr="00186BBF">
        <w:rPr>
          <w:sz w:val="24"/>
          <w:szCs w:val="24"/>
        </w:rPr>
        <w:t xml:space="preserve"> to the bottom of the base of the sign.</w:t>
      </w:r>
    </w:p>
    <w:p w:rsidR="00FD5441" w:rsidRPr="00186BBF" w:rsidRDefault="00FD5441" w:rsidP="00B53263">
      <w:pPr>
        <w:pStyle w:val="ListParagraph"/>
        <w:numPr>
          <w:ilvl w:val="0"/>
          <w:numId w:val="17"/>
        </w:numPr>
        <w:rPr>
          <w:sz w:val="24"/>
          <w:szCs w:val="24"/>
        </w:rPr>
      </w:pPr>
      <w:r w:rsidRPr="00186BBF">
        <w:rPr>
          <w:b/>
          <w:sz w:val="24"/>
          <w:szCs w:val="24"/>
        </w:rPr>
        <w:t>Sign Setback:</w:t>
      </w:r>
      <w:r w:rsidRPr="00186BBF">
        <w:rPr>
          <w:sz w:val="24"/>
          <w:szCs w:val="24"/>
        </w:rPr>
        <w:t xml:space="preserve"> The horizontal distance between any street right-of-way and a sign.  The measurement shall be taken at the closest point between the right-of-way and any part of the sign.</w:t>
      </w:r>
    </w:p>
    <w:p w:rsidR="00FD5441" w:rsidRPr="00186BBF" w:rsidRDefault="00FD5441" w:rsidP="00B53263">
      <w:pPr>
        <w:pStyle w:val="ListParagraph"/>
        <w:numPr>
          <w:ilvl w:val="0"/>
          <w:numId w:val="17"/>
        </w:numPr>
        <w:rPr>
          <w:sz w:val="24"/>
          <w:szCs w:val="24"/>
        </w:rPr>
      </w:pPr>
      <w:r w:rsidRPr="00186BBF">
        <w:rPr>
          <w:b/>
          <w:sz w:val="24"/>
          <w:szCs w:val="24"/>
        </w:rPr>
        <w:t>Sign Surface:</w:t>
      </w:r>
      <w:r w:rsidRPr="00186BBF">
        <w:rPr>
          <w:sz w:val="24"/>
          <w:szCs w:val="24"/>
        </w:rPr>
        <w:t xml:space="preserve"> That part of the sign on which the message is displayed.</w:t>
      </w:r>
    </w:p>
    <w:p w:rsidR="00FD5441" w:rsidRPr="00186BBF" w:rsidRDefault="00C14EBF" w:rsidP="00B53263">
      <w:pPr>
        <w:pStyle w:val="ListParagraph"/>
        <w:numPr>
          <w:ilvl w:val="0"/>
          <w:numId w:val="17"/>
        </w:numPr>
        <w:rPr>
          <w:sz w:val="24"/>
          <w:szCs w:val="24"/>
        </w:rPr>
      </w:pPr>
      <w:r w:rsidRPr="00186BBF">
        <w:rPr>
          <w:b/>
          <w:sz w:val="24"/>
          <w:szCs w:val="24"/>
        </w:rPr>
        <w:t>Square F</w:t>
      </w:r>
      <w:r w:rsidR="00FD5441" w:rsidRPr="00186BBF">
        <w:rPr>
          <w:b/>
          <w:sz w:val="24"/>
          <w:szCs w:val="24"/>
        </w:rPr>
        <w:t>oot:</w:t>
      </w:r>
      <w:r w:rsidR="00FD5441" w:rsidRPr="00186BBF">
        <w:rPr>
          <w:sz w:val="24"/>
          <w:szCs w:val="24"/>
        </w:rPr>
        <w:t xml:space="preserve"> A unit of area equal to one foot by one foot square.</w:t>
      </w:r>
    </w:p>
    <w:p w:rsidR="00FD5441" w:rsidRPr="00186BBF" w:rsidRDefault="00FD5441" w:rsidP="00B53263">
      <w:pPr>
        <w:pStyle w:val="ListParagraph"/>
        <w:numPr>
          <w:ilvl w:val="0"/>
          <w:numId w:val="17"/>
        </w:numPr>
        <w:rPr>
          <w:sz w:val="24"/>
          <w:szCs w:val="24"/>
        </w:rPr>
      </w:pPr>
      <w:r w:rsidRPr="00186BBF">
        <w:rPr>
          <w:b/>
          <w:sz w:val="24"/>
          <w:szCs w:val="24"/>
        </w:rPr>
        <w:t>Street Frontage:</w:t>
      </w:r>
      <w:r w:rsidRPr="00186BBF">
        <w:rPr>
          <w:sz w:val="24"/>
          <w:szCs w:val="24"/>
        </w:rPr>
        <w:t xml:space="preserve"> Property line tha</w:t>
      </w:r>
      <w:r w:rsidR="00515FFD">
        <w:rPr>
          <w:sz w:val="24"/>
          <w:szCs w:val="24"/>
        </w:rPr>
        <w:t>t lies adjacent to street right-of-</w:t>
      </w:r>
      <w:r w:rsidRPr="00186BBF">
        <w:rPr>
          <w:sz w:val="24"/>
          <w:szCs w:val="24"/>
        </w:rPr>
        <w:t>way.</w:t>
      </w:r>
    </w:p>
    <w:p w:rsidR="00FD5441" w:rsidRPr="00186BBF" w:rsidRDefault="00FD5441" w:rsidP="00B53263">
      <w:pPr>
        <w:pStyle w:val="ListParagraph"/>
        <w:numPr>
          <w:ilvl w:val="0"/>
          <w:numId w:val="17"/>
        </w:numPr>
        <w:rPr>
          <w:sz w:val="24"/>
          <w:szCs w:val="24"/>
        </w:rPr>
      </w:pPr>
      <w:r w:rsidRPr="00186BBF">
        <w:rPr>
          <w:b/>
          <w:sz w:val="24"/>
          <w:szCs w:val="24"/>
        </w:rPr>
        <w:t>Temporary Sign:</w:t>
      </w:r>
      <w:r w:rsidRPr="00186BBF">
        <w:rPr>
          <w:sz w:val="24"/>
          <w:szCs w:val="24"/>
        </w:rPr>
        <w:t xml:space="preserve"> </w:t>
      </w:r>
      <w:r w:rsidR="00EC79AD">
        <w:rPr>
          <w:sz w:val="24"/>
          <w:szCs w:val="24"/>
        </w:rPr>
        <w:t xml:space="preserve">A banner, pennant, poster, </w:t>
      </w:r>
      <w:r w:rsidR="0092640A" w:rsidRPr="00186BBF">
        <w:rPr>
          <w:sz w:val="24"/>
          <w:szCs w:val="24"/>
        </w:rPr>
        <w:t>or advertising display constructed of paper, cloth, canvas, plastic sheet, cardboard, wallboard, plywood</w:t>
      </w:r>
      <w:r w:rsidR="00515FFD">
        <w:rPr>
          <w:sz w:val="24"/>
          <w:szCs w:val="24"/>
        </w:rPr>
        <w:t>,</w:t>
      </w:r>
      <w:r w:rsidR="0092640A" w:rsidRPr="00186BBF">
        <w:rPr>
          <w:sz w:val="24"/>
          <w:szCs w:val="24"/>
        </w:rPr>
        <w:t xml:space="preserve"> or other like materials and that appears to be intended to be displayed for a limited period of time.  </w:t>
      </w:r>
      <w:r w:rsidR="007312AE">
        <w:rPr>
          <w:sz w:val="24"/>
          <w:szCs w:val="24"/>
        </w:rPr>
        <w:t>They are i</w:t>
      </w:r>
      <w:r w:rsidRPr="00186BBF">
        <w:rPr>
          <w:sz w:val="24"/>
          <w:szCs w:val="24"/>
        </w:rPr>
        <w:t xml:space="preserve">ntended to be displayed for not more than </w:t>
      </w:r>
      <w:r w:rsidR="001C1F09">
        <w:rPr>
          <w:sz w:val="24"/>
          <w:szCs w:val="24"/>
        </w:rPr>
        <w:t>14</w:t>
      </w:r>
      <w:r w:rsidRPr="00186BBF">
        <w:rPr>
          <w:sz w:val="24"/>
          <w:szCs w:val="24"/>
        </w:rPr>
        <w:t xml:space="preserve"> continuous days or more than eight (8) times per calendar year.</w:t>
      </w:r>
    </w:p>
    <w:p w:rsidR="00FD5441" w:rsidRPr="00186BBF" w:rsidRDefault="00C14EBF" w:rsidP="00B53263">
      <w:pPr>
        <w:pStyle w:val="ListParagraph"/>
        <w:numPr>
          <w:ilvl w:val="0"/>
          <w:numId w:val="17"/>
        </w:numPr>
        <w:rPr>
          <w:sz w:val="24"/>
          <w:szCs w:val="24"/>
        </w:rPr>
      </w:pPr>
      <w:r w:rsidRPr="00186BBF">
        <w:rPr>
          <w:b/>
          <w:sz w:val="24"/>
          <w:szCs w:val="24"/>
        </w:rPr>
        <w:t>Vehicle S</w:t>
      </w:r>
      <w:r w:rsidR="00FD5441" w:rsidRPr="00186BBF">
        <w:rPr>
          <w:b/>
          <w:sz w:val="24"/>
          <w:szCs w:val="24"/>
        </w:rPr>
        <w:t>ignage:</w:t>
      </w:r>
      <w:r w:rsidR="00FD5441" w:rsidRPr="00186BBF">
        <w:rPr>
          <w:sz w:val="24"/>
          <w:szCs w:val="24"/>
        </w:rPr>
        <w:t xml:space="preserve"> Signage painted directly on a vehicle or attached magnetically.</w:t>
      </w:r>
    </w:p>
    <w:p w:rsidR="00FD5441" w:rsidRPr="00186BBF" w:rsidRDefault="00FD5441" w:rsidP="00B53263">
      <w:pPr>
        <w:pStyle w:val="ListParagraph"/>
        <w:numPr>
          <w:ilvl w:val="0"/>
          <w:numId w:val="17"/>
        </w:numPr>
        <w:rPr>
          <w:sz w:val="24"/>
          <w:szCs w:val="24"/>
        </w:rPr>
      </w:pPr>
      <w:r w:rsidRPr="00186BBF">
        <w:rPr>
          <w:b/>
          <w:sz w:val="24"/>
          <w:szCs w:val="24"/>
        </w:rPr>
        <w:t>Wall Sign:</w:t>
      </w:r>
      <w:r w:rsidRPr="00186BBF">
        <w:rPr>
          <w:sz w:val="24"/>
          <w:szCs w:val="24"/>
        </w:rPr>
        <w:t xml:space="preserve"> Attached directly to a building; includes mansards, canopies, awnings, and signs attached t</w:t>
      </w:r>
      <w:r w:rsidR="00422D0E">
        <w:rPr>
          <w:sz w:val="24"/>
          <w:szCs w:val="24"/>
        </w:rPr>
        <w:t>o a roof which do not project</w:t>
      </w:r>
      <w:r w:rsidRPr="00186BBF">
        <w:rPr>
          <w:sz w:val="24"/>
          <w:szCs w:val="24"/>
        </w:rPr>
        <w:t xml:space="preserve"> above the roofline.</w:t>
      </w:r>
    </w:p>
    <w:p w:rsidR="00FD5441" w:rsidRPr="00186BBF" w:rsidRDefault="00FD5441" w:rsidP="00B53263">
      <w:pPr>
        <w:pStyle w:val="ListParagraph"/>
        <w:numPr>
          <w:ilvl w:val="0"/>
          <w:numId w:val="17"/>
        </w:numPr>
        <w:rPr>
          <w:sz w:val="24"/>
          <w:szCs w:val="24"/>
        </w:rPr>
      </w:pPr>
      <w:r w:rsidRPr="00186BBF">
        <w:rPr>
          <w:b/>
          <w:sz w:val="24"/>
          <w:szCs w:val="24"/>
        </w:rPr>
        <w:t>Window Display:</w:t>
      </w:r>
      <w:r w:rsidRPr="00186BBF">
        <w:rPr>
          <w:sz w:val="24"/>
          <w:szCs w:val="24"/>
        </w:rPr>
        <w:t xml:space="preserve"> Merchandise or other objects placed inside a building to be viewed from outside the building.</w:t>
      </w:r>
    </w:p>
    <w:p w:rsidR="00FD5441" w:rsidRPr="00186BBF" w:rsidRDefault="00FD5441" w:rsidP="00B53263">
      <w:pPr>
        <w:pStyle w:val="ListParagraph"/>
        <w:numPr>
          <w:ilvl w:val="0"/>
          <w:numId w:val="17"/>
        </w:numPr>
        <w:rPr>
          <w:sz w:val="24"/>
          <w:szCs w:val="24"/>
        </w:rPr>
      </w:pPr>
      <w:r w:rsidRPr="00186BBF">
        <w:rPr>
          <w:b/>
          <w:sz w:val="24"/>
          <w:szCs w:val="24"/>
        </w:rPr>
        <w:t>Window Sign:</w:t>
      </w:r>
      <w:r w:rsidRPr="00186BBF">
        <w:rPr>
          <w:sz w:val="24"/>
          <w:szCs w:val="24"/>
        </w:rPr>
        <w:t xml:space="preserve"> Attached to</w:t>
      </w:r>
      <w:r w:rsidR="00186BBF">
        <w:rPr>
          <w:sz w:val="24"/>
          <w:szCs w:val="24"/>
        </w:rPr>
        <w:t xml:space="preserve"> or located within three (3) fee</w:t>
      </w:r>
      <w:r w:rsidRPr="00186BBF">
        <w:rPr>
          <w:sz w:val="24"/>
          <w:szCs w:val="24"/>
        </w:rPr>
        <w:t>t of the interior of a window and which can be seen through the window from the exterior of the structure.</w:t>
      </w:r>
    </w:p>
    <w:p w:rsidR="00FD5441" w:rsidRPr="00186BBF" w:rsidRDefault="00FD5441" w:rsidP="00FD5441">
      <w:pPr>
        <w:ind w:left="432" w:firstLine="0"/>
        <w:rPr>
          <w:sz w:val="24"/>
          <w:szCs w:val="24"/>
        </w:rPr>
      </w:pPr>
    </w:p>
    <w:p w:rsidR="00FD5441" w:rsidRPr="00186BBF" w:rsidRDefault="00FD5441" w:rsidP="00FD5441">
      <w:pPr>
        <w:ind w:left="432" w:firstLine="0"/>
        <w:rPr>
          <w:sz w:val="24"/>
          <w:szCs w:val="24"/>
        </w:rPr>
      </w:pPr>
    </w:p>
    <w:p w:rsidR="00FD5441" w:rsidRDefault="00FD5441" w:rsidP="00FD5441">
      <w:pPr>
        <w:ind w:left="432" w:firstLine="0"/>
        <w:rPr>
          <w:sz w:val="24"/>
          <w:szCs w:val="24"/>
        </w:rPr>
      </w:pPr>
    </w:p>
    <w:p w:rsidR="007312AE" w:rsidRDefault="007312AE" w:rsidP="00FD5441">
      <w:pPr>
        <w:ind w:left="432" w:firstLine="0"/>
        <w:rPr>
          <w:sz w:val="24"/>
          <w:szCs w:val="24"/>
        </w:rPr>
      </w:pPr>
    </w:p>
    <w:p w:rsidR="007312AE" w:rsidRDefault="007312AE" w:rsidP="00FD5441">
      <w:pPr>
        <w:ind w:left="432" w:firstLine="0"/>
        <w:rPr>
          <w:sz w:val="24"/>
          <w:szCs w:val="24"/>
        </w:rPr>
      </w:pPr>
    </w:p>
    <w:p w:rsidR="007312AE" w:rsidRDefault="007312AE" w:rsidP="00FD5441">
      <w:pPr>
        <w:ind w:left="432" w:firstLine="0"/>
        <w:rPr>
          <w:sz w:val="24"/>
          <w:szCs w:val="24"/>
        </w:rPr>
      </w:pPr>
    </w:p>
    <w:p w:rsidR="007312AE" w:rsidRDefault="007312AE" w:rsidP="00FD5441">
      <w:pPr>
        <w:ind w:left="432" w:firstLine="0"/>
        <w:rPr>
          <w:sz w:val="24"/>
          <w:szCs w:val="24"/>
        </w:rPr>
      </w:pPr>
    </w:p>
    <w:p w:rsidR="007312AE" w:rsidRDefault="007312AE" w:rsidP="00FD5441">
      <w:pPr>
        <w:ind w:left="432" w:firstLine="0"/>
        <w:rPr>
          <w:sz w:val="24"/>
          <w:szCs w:val="24"/>
        </w:rPr>
      </w:pPr>
    </w:p>
    <w:p w:rsidR="007312AE" w:rsidRPr="00186BBF" w:rsidRDefault="007312AE" w:rsidP="00FD5441">
      <w:pPr>
        <w:ind w:left="432" w:firstLine="0"/>
        <w:rPr>
          <w:sz w:val="24"/>
          <w:szCs w:val="24"/>
        </w:rPr>
      </w:pPr>
    </w:p>
    <w:p w:rsidR="00FD5441" w:rsidRPr="00186BBF" w:rsidRDefault="00FD5441" w:rsidP="00FD5441">
      <w:pPr>
        <w:ind w:left="432" w:firstLine="0"/>
        <w:rPr>
          <w:sz w:val="24"/>
          <w:szCs w:val="24"/>
        </w:rPr>
      </w:pPr>
    </w:p>
    <w:p w:rsidR="00FD5441" w:rsidRPr="00186BBF" w:rsidRDefault="00FD5441" w:rsidP="005E1E26">
      <w:pPr>
        <w:ind w:left="0" w:firstLine="0"/>
        <w:rPr>
          <w:sz w:val="24"/>
          <w:szCs w:val="24"/>
        </w:rPr>
      </w:pPr>
    </w:p>
    <w:p w:rsidR="00FD5441" w:rsidRPr="00186BBF" w:rsidRDefault="00FD5441" w:rsidP="00FD5441">
      <w:pPr>
        <w:ind w:left="432" w:firstLine="0"/>
        <w:rPr>
          <w:sz w:val="24"/>
          <w:szCs w:val="24"/>
        </w:rPr>
      </w:pPr>
      <w:r w:rsidRPr="00186BBF">
        <w:rPr>
          <w:sz w:val="24"/>
          <w:szCs w:val="24"/>
        </w:rPr>
        <w:t xml:space="preserve">Introduced, upon motion </w:t>
      </w:r>
      <w:r w:rsidR="00C14EBF" w:rsidRPr="00186BBF">
        <w:rPr>
          <w:sz w:val="24"/>
          <w:szCs w:val="24"/>
        </w:rPr>
        <w:t>by [Insert legislative body member name]</w:t>
      </w:r>
      <w:r w:rsidRPr="00186BBF">
        <w:rPr>
          <w:sz w:val="24"/>
          <w:szCs w:val="24"/>
        </w:rPr>
        <w:t xml:space="preserve">, seconded by, </w:t>
      </w:r>
      <w:r w:rsidR="00C14EBF" w:rsidRPr="00186BBF">
        <w:rPr>
          <w:sz w:val="24"/>
          <w:szCs w:val="24"/>
        </w:rPr>
        <w:t xml:space="preserve">[Insert legislative body member name], </w:t>
      </w:r>
      <w:r w:rsidRPr="00186BBF">
        <w:rPr>
          <w:sz w:val="24"/>
          <w:szCs w:val="24"/>
        </w:rPr>
        <w:t xml:space="preserve">and therefore passed by </w:t>
      </w:r>
      <w:r w:rsidR="007312AE">
        <w:rPr>
          <w:sz w:val="24"/>
          <w:szCs w:val="24"/>
        </w:rPr>
        <w:t>________ vote</w:t>
      </w:r>
      <w:r w:rsidRPr="00186BBF">
        <w:rPr>
          <w:sz w:val="24"/>
          <w:szCs w:val="24"/>
        </w:rPr>
        <w:t>, and was given first reading at a duly convened meeting of the</w:t>
      </w:r>
      <w:r w:rsidR="00C14EBF" w:rsidRPr="00186BBF">
        <w:rPr>
          <w:sz w:val="24"/>
          <w:szCs w:val="24"/>
        </w:rPr>
        <w:t xml:space="preserve"> [Insert legislative body name],</w:t>
      </w:r>
      <w:r w:rsidR="00422D0E">
        <w:rPr>
          <w:sz w:val="24"/>
          <w:szCs w:val="24"/>
        </w:rPr>
        <w:t xml:space="preserve"> </w:t>
      </w:r>
      <w:r w:rsidRPr="00186BBF">
        <w:rPr>
          <w:sz w:val="24"/>
          <w:szCs w:val="24"/>
        </w:rPr>
        <w:t xml:space="preserve">held on this day of ____________ of </w:t>
      </w:r>
      <w:r w:rsidR="00C14EBF" w:rsidRPr="00186BBF">
        <w:rPr>
          <w:sz w:val="24"/>
          <w:szCs w:val="24"/>
        </w:rPr>
        <w:t>2016.</w:t>
      </w:r>
    </w:p>
    <w:p w:rsidR="00FD5441" w:rsidRPr="00186BBF" w:rsidRDefault="00FD5441" w:rsidP="00FD5441">
      <w:pPr>
        <w:ind w:left="432" w:firstLine="0"/>
        <w:rPr>
          <w:sz w:val="24"/>
          <w:szCs w:val="24"/>
        </w:rPr>
      </w:pPr>
    </w:p>
    <w:p w:rsidR="00C14EBF" w:rsidRPr="00186BBF" w:rsidRDefault="00C14EBF" w:rsidP="00C14EBF">
      <w:pPr>
        <w:ind w:left="432" w:firstLine="0"/>
        <w:rPr>
          <w:sz w:val="24"/>
          <w:szCs w:val="24"/>
        </w:rPr>
      </w:pPr>
      <w:r w:rsidRPr="00186BBF">
        <w:rPr>
          <w:sz w:val="24"/>
          <w:szCs w:val="24"/>
        </w:rPr>
        <w:t xml:space="preserve">Introduced, upon motion by [Insert legislative body member name], seconded by, [Insert legislative body member </w:t>
      </w:r>
      <w:r w:rsidR="007312AE">
        <w:rPr>
          <w:sz w:val="24"/>
          <w:szCs w:val="24"/>
        </w:rPr>
        <w:t>name], and therefore passed by ____________</w:t>
      </w:r>
      <w:r w:rsidRPr="00186BBF">
        <w:rPr>
          <w:sz w:val="24"/>
          <w:szCs w:val="24"/>
        </w:rPr>
        <w:t xml:space="preserve"> vote, and was given </w:t>
      </w:r>
      <w:r w:rsidR="00E95E60" w:rsidRPr="00186BBF">
        <w:rPr>
          <w:sz w:val="24"/>
          <w:szCs w:val="24"/>
        </w:rPr>
        <w:t>second</w:t>
      </w:r>
      <w:r w:rsidRPr="00186BBF">
        <w:rPr>
          <w:sz w:val="24"/>
          <w:szCs w:val="24"/>
        </w:rPr>
        <w:t xml:space="preserve"> reading at a duly convened meeting of the [Insert legislative body name], held on this day of ____________ of 2016.</w:t>
      </w:r>
    </w:p>
    <w:p w:rsidR="00FD5441" w:rsidRPr="00186BBF" w:rsidRDefault="00FD5441" w:rsidP="00FD5441">
      <w:pPr>
        <w:ind w:left="432" w:firstLine="0"/>
        <w:rPr>
          <w:sz w:val="24"/>
          <w:szCs w:val="24"/>
        </w:rPr>
      </w:pPr>
    </w:p>
    <w:p w:rsidR="00C14EBF" w:rsidRPr="00186BBF" w:rsidRDefault="00C14EBF" w:rsidP="00FD5441">
      <w:pPr>
        <w:ind w:left="432" w:firstLine="0"/>
        <w:rPr>
          <w:sz w:val="24"/>
          <w:szCs w:val="24"/>
        </w:rPr>
      </w:pPr>
    </w:p>
    <w:p w:rsidR="00FD5441" w:rsidRPr="00186BBF" w:rsidRDefault="00FD5441" w:rsidP="00FD5441">
      <w:pPr>
        <w:ind w:left="432" w:firstLine="0"/>
        <w:rPr>
          <w:sz w:val="24"/>
          <w:szCs w:val="24"/>
        </w:rPr>
      </w:pPr>
      <w:r w:rsidRPr="00186BBF">
        <w:rPr>
          <w:sz w:val="24"/>
          <w:szCs w:val="24"/>
        </w:rPr>
        <w:t>                                                     </w:t>
      </w:r>
      <w:r w:rsidR="00C14EBF" w:rsidRPr="00186BBF">
        <w:rPr>
          <w:sz w:val="24"/>
          <w:szCs w:val="24"/>
        </w:rPr>
        <w:tab/>
      </w:r>
      <w:r w:rsidR="00C14EBF" w:rsidRPr="00186BBF">
        <w:rPr>
          <w:sz w:val="24"/>
          <w:szCs w:val="24"/>
        </w:rPr>
        <w:tab/>
      </w:r>
      <w:r w:rsidRPr="00186BBF">
        <w:rPr>
          <w:sz w:val="24"/>
          <w:szCs w:val="24"/>
        </w:rPr>
        <w:t> _____________________________</w:t>
      </w:r>
      <w:r w:rsidRPr="00186BBF">
        <w:rPr>
          <w:sz w:val="24"/>
          <w:szCs w:val="24"/>
        </w:rPr>
        <w:tab/>
      </w:r>
      <w:r w:rsidRPr="00186BBF">
        <w:rPr>
          <w:sz w:val="24"/>
          <w:szCs w:val="24"/>
        </w:rPr>
        <w:tab/>
      </w:r>
      <w:r w:rsidRPr="00186BBF">
        <w:rPr>
          <w:sz w:val="24"/>
          <w:szCs w:val="24"/>
        </w:rPr>
        <w:tab/>
      </w:r>
      <w:r w:rsidRPr="00186BBF">
        <w:rPr>
          <w:sz w:val="24"/>
          <w:szCs w:val="24"/>
        </w:rPr>
        <w:tab/>
      </w:r>
      <w:r w:rsidRPr="00186BBF">
        <w:rPr>
          <w:sz w:val="24"/>
          <w:szCs w:val="24"/>
        </w:rPr>
        <w:tab/>
      </w:r>
      <w:r w:rsidRPr="00186BBF">
        <w:rPr>
          <w:sz w:val="24"/>
          <w:szCs w:val="24"/>
        </w:rPr>
        <w:tab/>
      </w:r>
      <w:r w:rsidRPr="00186BBF">
        <w:rPr>
          <w:sz w:val="24"/>
          <w:szCs w:val="24"/>
        </w:rPr>
        <w:tab/>
      </w:r>
      <w:r w:rsidRPr="00186BBF">
        <w:rPr>
          <w:sz w:val="24"/>
          <w:szCs w:val="24"/>
        </w:rPr>
        <w:tab/>
      </w:r>
      <w:r w:rsidRPr="00186BBF">
        <w:rPr>
          <w:sz w:val="24"/>
          <w:szCs w:val="24"/>
        </w:rPr>
        <w:tab/>
        <w:t>Mayor</w:t>
      </w:r>
    </w:p>
    <w:p w:rsidR="00FD5441" w:rsidRPr="00186BBF" w:rsidRDefault="00FD5441" w:rsidP="00FD5441">
      <w:pPr>
        <w:ind w:left="432" w:firstLine="0"/>
        <w:rPr>
          <w:sz w:val="24"/>
          <w:szCs w:val="24"/>
        </w:rPr>
      </w:pPr>
      <w:r w:rsidRPr="00186BBF">
        <w:rPr>
          <w:sz w:val="24"/>
          <w:szCs w:val="24"/>
        </w:rPr>
        <w:tab/>
      </w:r>
      <w:r w:rsidRPr="00186BBF">
        <w:rPr>
          <w:sz w:val="24"/>
          <w:szCs w:val="24"/>
        </w:rPr>
        <w:tab/>
      </w:r>
      <w:r w:rsidRPr="00186BBF">
        <w:rPr>
          <w:sz w:val="24"/>
          <w:szCs w:val="24"/>
        </w:rPr>
        <w:tab/>
      </w:r>
      <w:r w:rsidRPr="00186BBF">
        <w:rPr>
          <w:sz w:val="24"/>
          <w:szCs w:val="24"/>
        </w:rPr>
        <w:tab/>
      </w:r>
      <w:r w:rsidR="00C14EBF" w:rsidRPr="00186BBF">
        <w:rPr>
          <w:sz w:val="24"/>
          <w:szCs w:val="24"/>
        </w:rPr>
        <w:tab/>
      </w:r>
      <w:r w:rsidR="00C14EBF" w:rsidRPr="00186BBF">
        <w:rPr>
          <w:sz w:val="24"/>
          <w:szCs w:val="24"/>
        </w:rPr>
        <w:tab/>
      </w:r>
      <w:r w:rsidR="00414D83">
        <w:rPr>
          <w:sz w:val="24"/>
          <w:szCs w:val="24"/>
        </w:rPr>
        <w:tab/>
      </w:r>
      <w:r w:rsidRPr="00186BBF">
        <w:rPr>
          <w:sz w:val="24"/>
          <w:szCs w:val="24"/>
        </w:rPr>
        <w:t xml:space="preserve">City of </w:t>
      </w:r>
      <w:r w:rsidR="00C14EBF" w:rsidRPr="00186BBF">
        <w:rPr>
          <w:sz w:val="24"/>
          <w:szCs w:val="24"/>
        </w:rPr>
        <w:t>_________________</w:t>
      </w:r>
      <w:r w:rsidRPr="00186BBF">
        <w:rPr>
          <w:sz w:val="24"/>
          <w:szCs w:val="24"/>
        </w:rPr>
        <w:t>, Kentucky</w:t>
      </w:r>
    </w:p>
    <w:p w:rsidR="00FD5441" w:rsidRPr="00186BBF" w:rsidRDefault="00FD5441" w:rsidP="00FD5441">
      <w:pPr>
        <w:ind w:left="432" w:firstLine="0"/>
        <w:rPr>
          <w:sz w:val="24"/>
          <w:szCs w:val="24"/>
        </w:rPr>
      </w:pPr>
      <w:r w:rsidRPr="00186BBF">
        <w:rPr>
          <w:sz w:val="24"/>
          <w:szCs w:val="24"/>
        </w:rPr>
        <w:t>Attest:</w:t>
      </w:r>
    </w:p>
    <w:p w:rsidR="00FD5441" w:rsidRPr="00186BBF" w:rsidRDefault="00FD5441" w:rsidP="00FD5441">
      <w:pPr>
        <w:ind w:left="432" w:firstLine="0"/>
        <w:rPr>
          <w:sz w:val="24"/>
          <w:szCs w:val="24"/>
        </w:rPr>
      </w:pPr>
    </w:p>
    <w:p w:rsidR="00FD5441" w:rsidRPr="00186BBF" w:rsidRDefault="00FD5441" w:rsidP="00FD5441">
      <w:pPr>
        <w:ind w:left="432" w:firstLine="0"/>
        <w:rPr>
          <w:sz w:val="24"/>
          <w:szCs w:val="24"/>
        </w:rPr>
      </w:pPr>
      <w:r w:rsidRPr="00186BBF">
        <w:rPr>
          <w:sz w:val="24"/>
          <w:szCs w:val="24"/>
        </w:rPr>
        <w:t>________________________________</w:t>
      </w:r>
    </w:p>
    <w:p w:rsidR="00FD5441" w:rsidRPr="00186BBF" w:rsidRDefault="00FD5441" w:rsidP="00FD5441">
      <w:pPr>
        <w:ind w:left="432" w:firstLine="0"/>
        <w:rPr>
          <w:sz w:val="24"/>
          <w:szCs w:val="24"/>
        </w:rPr>
      </w:pPr>
      <w:r w:rsidRPr="00186BBF">
        <w:rPr>
          <w:sz w:val="24"/>
          <w:szCs w:val="24"/>
        </w:rPr>
        <w:t>City Clerk</w:t>
      </w:r>
    </w:p>
    <w:p w:rsidR="00FD5441" w:rsidRPr="00186BBF" w:rsidRDefault="00FD5441" w:rsidP="00FD5441">
      <w:pPr>
        <w:ind w:left="432" w:firstLine="0"/>
        <w:rPr>
          <w:sz w:val="24"/>
          <w:szCs w:val="24"/>
        </w:rPr>
      </w:pPr>
    </w:p>
    <w:p w:rsidR="00FD5441" w:rsidRPr="00186BBF" w:rsidRDefault="00FD5441" w:rsidP="00FD5441">
      <w:pPr>
        <w:ind w:left="432" w:firstLine="0"/>
        <w:rPr>
          <w:sz w:val="24"/>
          <w:szCs w:val="24"/>
        </w:rPr>
      </w:pPr>
      <w:r w:rsidRPr="00186BBF">
        <w:rPr>
          <w:sz w:val="24"/>
          <w:szCs w:val="24"/>
        </w:rPr>
        <w:t>________________________________</w:t>
      </w:r>
    </w:p>
    <w:p w:rsidR="00FD5441" w:rsidRPr="00186BBF" w:rsidRDefault="00FD5441" w:rsidP="00422D0E">
      <w:pPr>
        <w:ind w:left="432" w:firstLine="0"/>
        <w:rPr>
          <w:sz w:val="24"/>
          <w:szCs w:val="24"/>
        </w:rPr>
      </w:pPr>
      <w:r w:rsidRPr="00186BBF">
        <w:rPr>
          <w:sz w:val="24"/>
          <w:szCs w:val="24"/>
        </w:rPr>
        <w:t>City Attorney</w:t>
      </w:r>
    </w:p>
    <w:sectPr w:rsidR="00FD5441" w:rsidRPr="00186BBF" w:rsidSect="00A17600">
      <w:headerReference w:type="default" r:id="rId7"/>
      <w:footerReference w:type="default" r:id="rId8"/>
      <w:pgSz w:w="12240" w:h="15840" w:code="1"/>
      <w:pgMar w:top="0" w:right="1440" w:bottom="1152" w:left="1440" w:header="0"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703" w:rsidRDefault="009F0703" w:rsidP="008B2B5A">
      <w:pPr>
        <w:spacing w:line="240" w:lineRule="auto"/>
      </w:pPr>
      <w:r>
        <w:separator/>
      </w:r>
    </w:p>
  </w:endnote>
  <w:endnote w:type="continuationSeparator" w:id="0">
    <w:p w:rsidR="009F0703" w:rsidRDefault="009F0703" w:rsidP="008B2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Times New Roman"/>
    <w:charset w:val="00"/>
    <w:family w:val="auto"/>
    <w:pitch w:val="default"/>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221846"/>
      <w:docPartObj>
        <w:docPartGallery w:val="Page Numbers (Bottom of Page)"/>
        <w:docPartUnique/>
      </w:docPartObj>
    </w:sdtPr>
    <w:sdtEndPr>
      <w:rPr>
        <w:noProof/>
      </w:rPr>
    </w:sdtEndPr>
    <w:sdtContent>
      <w:p w:rsidR="00A17600" w:rsidRDefault="00A17600">
        <w:pPr>
          <w:pStyle w:val="Footer"/>
          <w:jc w:val="center"/>
        </w:pPr>
        <w:r>
          <w:fldChar w:fldCharType="begin"/>
        </w:r>
        <w:r>
          <w:instrText xml:space="preserve"> PAGE   \* MERGEFORMAT </w:instrText>
        </w:r>
        <w:r>
          <w:fldChar w:fldCharType="separate"/>
        </w:r>
        <w:r w:rsidR="001A0165">
          <w:rPr>
            <w:noProof/>
          </w:rPr>
          <w:t>1</w:t>
        </w:r>
        <w:r>
          <w:rPr>
            <w:noProof/>
          </w:rPr>
          <w:fldChar w:fldCharType="end"/>
        </w:r>
      </w:p>
    </w:sdtContent>
  </w:sdt>
  <w:p w:rsidR="00A17600" w:rsidRDefault="00A17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703" w:rsidRDefault="009F0703" w:rsidP="008B2B5A">
      <w:pPr>
        <w:spacing w:line="240" w:lineRule="auto"/>
      </w:pPr>
      <w:r>
        <w:separator/>
      </w:r>
    </w:p>
  </w:footnote>
  <w:footnote w:type="continuationSeparator" w:id="0">
    <w:p w:rsidR="009F0703" w:rsidRDefault="009F0703" w:rsidP="008B2B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9" w:rsidRDefault="007E6249" w:rsidP="007E6249">
    <w:pPr>
      <w:pStyle w:val="NormalWeb"/>
      <w:spacing w:before="58" w:beforeAutospacing="0" w:after="0" w:afterAutospacing="0"/>
      <w:ind w:left="547" w:hanging="547"/>
      <w:textAlignment w:val="baseline"/>
      <w:rPr>
        <w:sz w:val="16"/>
        <w:szCs w:val="16"/>
      </w:rPr>
    </w:pPr>
  </w:p>
  <w:p w:rsidR="007E6249" w:rsidRPr="00E36898" w:rsidRDefault="007E6249" w:rsidP="007E6249">
    <w:pPr>
      <w:pStyle w:val="NormalWeb"/>
      <w:spacing w:before="58" w:beforeAutospacing="0" w:after="0" w:afterAutospacing="0"/>
      <w:ind w:left="547" w:hanging="547"/>
      <w:textAlignment w:val="baseline"/>
      <w:rPr>
        <w:sz w:val="16"/>
        <w:szCs w:val="16"/>
      </w:rPr>
    </w:pPr>
    <w:r w:rsidRPr="00E36898">
      <w:rPr>
        <w:sz w:val="16"/>
        <w:szCs w:val="16"/>
      </w:rPr>
      <w:t xml:space="preserve">Legal Disclaimer: THIS IS ONLY A SAMPLE MODEL ORDINANCE FOR SIGN REGULATION. This is based on current law and the findings of </w:t>
    </w:r>
    <w:r w:rsidRPr="00E36898">
      <w:rPr>
        <w:i/>
        <w:sz w:val="16"/>
        <w:szCs w:val="16"/>
      </w:rPr>
      <w:t>Reed v. Town of Gilbert, AZ, 2015 WL 2473374</w:t>
    </w:r>
    <w:r>
      <w:rPr>
        <w:i/>
        <w:sz w:val="16"/>
        <w:szCs w:val="16"/>
      </w:rPr>
      <w:t>, and a draft model ordinance prepared by the International Municipal Lawyers Association</w:t>
    </w:r>
    <w:r w:rsidRPr="00E36898">
      <w:rPr>
        <w:sz w:val="16"/>
        <w:szCs w:val="16"/>
      </w:rPr>
      <w:t>.</w:t>
    </w:r>
    <w:r>
      <w:rPr>
        <w:sz w:val="16"/>
        <w:szCs w:val="16"/>
      </w:rPr>
      <w:t xml:space="preserve"> </w:t>
    </w:r>
    <w:r w:rsidRPr="00E36898">
      <w:rPr>
        <w:rFonts w:eastAsia="+mn-ea"/>
        <w:sz w:val="16"/>
        <w:szCs w:val="16"/>
      </w:rPr>
      <w:t xml:space="preserve">The materials </w:t>
    </w:r>
    <w:r>
      <w:rPr>
        <w:rFonts w:eastAsia="+mn-ea"/>
        <w:sz w:val="16"/>
        <w:szCs w:val="16"/>
      </w:rPr>
      <w:t>herein have been</w:t>
    </w:r>
    <w:r w:rsidRPr="00E36898">
      <w:rPr>
        <w:rFonts w:eastAsia="+mn-ea"/>
        <w:sz w:val="16"/>
        <w:szCs w:val="16"/>
      </w:rPr>
      <w:t xml:space="preserve"> prepared by </w:t>
    </w:r>
    <w:r>
      <w:rPr>
        <w:rFonts w:eastAsia="+mn-ea"/>
        <w:sz w:val="16"/>
        <w:szCs w:val="16"/>
      </w:rPr>
      <w:t xml:space="preserve">KLC Member Legal Services </w:t>
    </w:r>
    <w:r w:rsidRPr="00E36898">
      <w:rPr>
        <w:rFonts w:eastAsia="+mn-ea"/>
        <w:sz w:val="16"/>
        <w:szCs w:val="16"/>
      </w:rPr>
      <w:t xml:space="preserve">for informational purposes only and are not legal advice or counsel. </w:t>
    </w:r>
  </w:p>
  <w:p w:rsidR="007E6249" w:rsidRDefault="007E6249">
    <w:pPr>
      <w:pStyle w:val="Header"/>
    </w:pPr>
  </w:p>
  <w:sdt>
    <w:sdtPr>
      <w:id w:val="-763845210"/>
      <w:docPartObj>
        <w:docPartGallery w:val="Watermarks"/>
        <w:docPartUnique/>
      </w:docPartObj>
    </w:sdtPr>
    <w:sdtEndPr/>
    <w:sdtContent>
      <w:p w:rsidR="00A17600" w:rsidRDefault="009F070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02694" o:spid="_x0000_s2049" type="#_x0000_t136" style="position:absolute;left:0;text-align:left;margin-left:0;margin-top:0;width:518.4pt;height:141.35pt;rotation:315;z-index:-251658752;mso-position-horizontal:center;mso-position-horizontal-relative:margin;mso-position-vertical:center;mso-position-vertical-relative:margin" o:allowincell="f" fillcolor="silver" stroked="f">
              <v:fill opacity=".5"/>
              <v:textpath style="font-family:&quot;Calibri&quot;;font-size:1pt" string="SAMPLE ONLY"/>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B0419"/>
    <w:multiLevelType w:val="hybridMultilevel"/>
    <w:tmpl w:val="0EB6D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B0EAE"/>
    <w:multiLevelType w:val="hybridMultilevel"/>
    <w:tmpl w:val="F7C01432"/>
    <w:lvl w:ilvl="0" w:tplc="304E9C4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70DA9"/>
    <w:multiLevelType w:val="hybridMultilevel"/>
    <w:tmpl w:val="E7F08356"/>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F4F05E7"/>
    <w:multiLevelType w:val="hybridMultilevel"/>
    <w:tmpl w:val="35D81AA6"/>
    <w:lvl w:ilvl="0" w:tplc="04090019">
      <w:start w:val="1"/>
      <w:numFmt w:val="lowerLetter"/>
      <w:lvlText w:val="%1."/>
      <w:lvlJc w:val="left"/>
      <w:pPr>
        <w:ind w:left="1152" w:hanging="360"/>
      </w:pPr>
    </w:lvl>
    <w:lvl w:ilvl="1" w:tplc="0409000F">
      <w:start w:val="1"/>
      <w:numFmt w:val="decimal"/>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F5A2EBF"/>
    <w:multiLevelType w:val="hybridMultilevel"/>
    <w:tmpl w:val="242628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00F41"/>
    <w:multiLevelType w:val="hybridMultilevel"/>
    <w:tmpl w:val="CE901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16CEE"/>
    <w:multiLevelType w:val="hybridMultilevel"/>
    <w:tmpl w:val="855A6E74"/>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173C0BF2"/>
    <w:multiLevelType w:val="hybridMultilevel"/>
    <w:tmpl w:val="D870E2B4"/>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1A5C696B"/>
    <w:multiLevelType w:val="hybridMultilevel"/>
    <w:tmpl w:val="47387B02"/>
    <w:lvl w:ilvl="0" w:tplc="9D3452E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90E9D"/>
    <w:multiLevelType w:val="hybridMultilevel"/>
    <w:tmpl w:val="9D52CC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903FC"/>
    <w:multiLevelType w:val="hybridMultilevel"/>
    <w:tmpl w:val="F2D0CBF0"/>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290F534E"/>
    <w:multiLevelType w:val="hybridMultilevel"/>
    <w:tmpl w:val="84FC1962"/>
    <w:lvl w:ilvl="0" w:tplc="04090017">
      <w:start w:val="1"/>
      <w:numFmt w:val="lowerLetter"/>
      <w:lvlText w:val="%1)"/>
      <w:lvlJc w:val="left"/>
      <w:pPr>
        <w:ind w:left="1152" w:hanging="360"/>
      </w:pPr>
    </w:lvl>
    <w:lvl w:ilvl="1" w:tplc="0409000F">
      <w:start w:val="1"/>
      <w:numFmt w:val="decimal"/>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2BD54CA0"/>
    <w:multiLevelType w:val="hybridMultilevel"/>
    <w:tmpl w:val="9414617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31967F97"/>
    <w:multiLevelType w:val="hybridMultilevel"/>
    <w:tmpl w:val="45A8CE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61213A"/>
    <w:multiLevelType w:val="hybridMultilevel"/>
    <w:tmpl w:val="B3567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482FF5"/>
    <w:multiLevelType w:val="hybridMultilevel"/>
    <w:tmpl w:val="C0B46566"/>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37922828"/>
    <w:multiLevelType w:val="hybridMultilevel"/>
    <w:tmpl w:val="994687B6"/>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37E50C53"/>
    <w:multiLevelType w:val="hybridMultilevel"/>
    <w:tmpl w:val="93BADAF0"/>
    <w:lvl w:ilvl="0" w:tplc="3AD20D38">
      <w:start w:val="1"/>
      <w:numFmt w:val="upperLetter"/>
      <w:lvlText w:val="%1."/>
      <w:lvlJc w:val="left"/>
      <w:pPr>
        <w:ind w:left="1152" w:hanging="432"/>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FD2171C"/>
    <w:multiLevelType w:val="hybridMultilevel"/>
    <w:tmpl w:val="15582D1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42B43F6F"/>
    <w:multiLevelType w:val="hybridMultilevel"/>
    <w:tmpl w:val="6F847E54"/>
    <w:lvl w:ilvl="0" w:tplc="7D40A42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460A7E16">
      <w:start w:val="1"/>
      <w:numFmt w:val="lowerRoman"/>
      <w:lvlText w:val="%4."/>
      <w:lvlJc w:val="right"/>
      <w:pPr>
        <w:ind w:left="2664" w:hanging="144"/>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BC5448"/>
    <w:multiLevelType w:val="hybridMultilevel"/>
    <w:tmpl w:val="3514A6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5839AD"/>
    <w:multiLevelType w:val="hybridMultilevel"/>
    <w:tmpl w:val="AF4C9E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E226A2"/>
    <w:multiLevelType w:val="hybridMultilevel"/>
    <w:tmpl w:val="763C6052"/>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51A90D32"/>
    <w:multiLevelType w:val="hybridMultilevel"/>
    <w:tmpl w:val="746CE8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321414"/>
    <w:multiLevelType w:val="hybridMultilevel"/>
    <w:tmpl w:val="D460E0D6"/>
    <w:lvl w:ilvl="0" w:tplc="04090019">
      <w:start w:val="1"/>
      <w:numFmt w:val="lowerLetter"/>
      <w:lvlText w:val="%1."/>
      <w:lvlJc w:val="left"/>
      <w:pPr>
        <w:ind w:left="1152" w:hanging="360"/>
      </w:pPr>
    </w:lvl>
    <w:lvl w:ilvl="1" w:tplc="0409000F">
      <w:start w:val="1"/>
      <w:numFmt w:val="decimal"/>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5E966EBA"/>
    <w:multiLevelType w:val="hybridMultilevel"/>
    <w:tmpl w:val="54A004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00614"/>
    <w:multiLevelType w:val="hybridMultilevel"/>
    <w:tmpl w:val="6332DE8C"/>
    <w:lvl w:ilvl="0" w:tplc="1B283EBE">
      <w:start w:val="1"/>
      <w:numFmt w:val="decimal"/>
      <w:lvlText w:val="%1."/>
      <w:lvlJc w:val="left"/>
      <w:pPr>
        <w:ind w:left="1152" w:hanging="360"/>
      </w:pPr>
      <w:rPr>
        <w:b/>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6B706625"/>
    <w:multiLevelType w:val="hybridMultilevel"/>
    <w:tmpl w:val="DE0CF9A2"/>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nsid w:val="6C623C71"/>
    <w:multiLevelType w:val="hybridMultilevel"/>
    <w:tmpl w:val="D9CC2404"/>
    <w:lvl w:ilvl="0" w:tplc="3AB820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B64029"/>
    <w:multiLevelType w:val="hybridMultilevel"/>
    <w:tmpl w:val="D4D222E2"/>
    <w:lvl w:ilvl="0" w:tplc="798A42D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A61560"/>
    <w:multiLevelType w:val="hybridMultilevel"/>
    <w:tmpl w:val="804437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D7180D"/>
    <w:multiLevelType w:val="hybridMultilevel"/>
    <w:tmpl w:val="02222020"/>
    <w:lvl w:ilvl="0" w:tplc="F67C7AE0">
      <w:start w:val="1"/>
      <w:numFmt w:val="upp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347440E"/>
    <w:multiLevelType w:val="hybridMultilevel"/>
    <w:tmpl w:val="35C6498A"/>
    <w:lvl w:ilvl="0" w:tplc="04090015">
      <w:start w:val="1"/>
      <w:numFmt w:val="upperLetter"/>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C85CF4"/>
    <w:multiLevelType w:val="hybridMultilevel"/>
    <w:tmpl w:val="AAAAA51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7541A8C"/>
    <w:multiLevelType w:val="hybridMultilevel"/>
    <w:tmpl w:val="33D021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C82C61"/>
    <w:multiLevelType w:val="hybridMultilevel"/>
    <w:tmpl w:val="89EC89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7"/>
  </w:num>
  <w:num w:numId="4">
    <w:abstractNumId w:val="22"/>
  </w:num>
  <w:num w:numId="5">
    <w:abstractNumId w:val="18"/>
  </w:num>
  <w:num w:numId="6">
    <w:abstractNumId w:val="2"/>
  </w:num>
  <w:num w:numId="7">
    <w:abstractNumId w:val="1"/>
  </w:num>
  <w:num w:numId="8">
    <w:abstractNumId w:val="25"/>
  </w:num>
  <w:num w:numId="9">
    <w:abstractNumId w:val="19"/>
  </w:num>
  <w:num w:numId="10">
    <w:abstractNumId w:val="8"/>
  </w:num>
  <w:num w:numId="11">
    <w:abstractNumId w:val="23"/>
  </w:num>
  <w:num w:numId="12">
    <w:abstractNumId w:val="32"/>
  </w:num>
  <w:num w:numId="13">
    <w:abstractNumId w:val="33"/>
  </w:num>
  <w:num w:numId="14">
    <w:abstractNumId w:val="24"/>
  </w:num>
  <w:num w:numId="15">
    <w:abstractNumId w:val="11"/>
  </w:num>
  <w:num w:numId="16">
    <w:abstractNumId w:val="3"/>
  </w:num>
  <w:num w:numId="17">
    <w:abstractNumId w:val="26"/>
  </w:num>
  <w:num w:numId="18">
    <w:abstractNumId w:val="12"/>
  </w:num>
  <w:num w:numId="19">
    <w:abstractNumId w:val="27"/>
  </w:num>
  <w:num w:numId="20">
    <w:abstractNumId w:val="0"/>
  </w:num>
  <w:num w:numId="21">
    <w:abstractNumId w:val="16"/>
  </w:num>
  <w:num w:numId="22">
    <w:abstractNumId w:val="34"/>
  </w:num>
  <w:num w:numId="23">
    <w:abstractNumId w:val="10"/>
  </w:num>
  <w:num w:numId="24">
    <w:abstractNumId w:val="14"/>
  </w:num>
  <w:num w:numId="25">
    <w:abstractNumId w:val="6"/>
  </w:num>
  <w:num w:numId="26">
    <w:abstractNumId w:val="35"/>
  </w:num>
  <w:num w:numId="27">
    <w:abstractNumId w:val="5"/>
  </w:num>
  <w:num w:numId="28">
    <w:abstractNumId w:val="4"/>
  </w:num>
  <w:num w:numId="29">
    <w:abstractNumId w:val="30"/>
  </w:num>
  <w:num w:numId="30">
    <w:abstractNumId w:val="31"/>
  </w:num>
  <w:num w:numId="31">
    <w:abstractNumId w:val="29"/>
  </w:num>
  <w:num w:numId="32">
    <w:abstractNumId w:val="9"/>
  </w:num>
  <w:num w:numId="33">
    <w:abstractNumId w:val="21"/>
  </w:num>
  <w:num w:numId="34">
    <w:abstractNumId w:val="20"/>
  </w:num>
  <w:num w:numId="35">
    <w:abstractNumId w:val="13"/>
  </w:num>
  <w:num w:numId="36">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41"/>
    <w:rsid w:val="000B3C08"/>
    <w:rsid w:val="000F3419"/>
    <w:rsid w:val="00186BBF"/>
    <w:rsid w:val="001A0165"/>
    <w:rsid w:val="001C1F09"/>
    <w:rsid w:val="001F03C3"/>
    <w:rsid w:val="002C065F"/>
    <w:rsid w:val="00353F83"/>
    <w:rsid w:val="003649C4"/>
    <w:rsid w:val="003F7FA5"/>
    <w:rsid w:val="00414D83"/>
    <w:rsid w:val="00422D0E"/>
    <w:rsid w:val="00493EC0"/>
    <w:rsid w:val="00495B1E"/>
    <w:rsid w:val="004B48A4"/>
    <w:rsid w:val="004D4427"/>
    <w:rsid w:val="004F2D07"/>
    <w:rsid w:val="00515FFD"/>
    <w:rsid w:val="005A432B"/>
    <w:rsid w:val="005E1E26"/>
    <w:rsid w:val="005F2C59"/>
    <w:rsid w:val="0066159D"/>
    <w:rsid w:val="006F3375"/>
    <w:rsid w:val="007133CC"/>
    <w:rsid w:val="007312AE"/>
    <w:rsid w:val="00772329"/>
    <w:rsid w:val="007D3DE3"/>
    <w:rsid w:val="007E6249"/>
    <w:rsid w:val="008900B5"/>
    <w:rsid w:val="008B2B5A"/>
    <w:rsid w:val="008B35E1"/>
    <w:rsid w:val="00911B14"/>
    <w:rsid w:val="0092640A"/>
    <w:rsid w:val="00973ABC"/>
    <w:rsid w:val="00981CD1"/>
    <w:rsid w:val="00997027"/>
    <w:rsid w:val="009F0703"/>
    <w:rsid w:val="00A07551"/>
    <w:rsid w:val="00A07968"/>
    <w:rsid w:val="00A17600"/>
    <w:rsid w:val="00A206BB"/>
    <w:rsid w:val="00A23764"/>
    <w:rsid w:val="00A24940"/>
    <w:rsid w:val="00A554A5"/>
    <w:rsid w:val="00AC5EAF"/>
    <w:rsid w:val="00AE26FB"/>
    <w:rsid w:val="00B53263"/>
    <w:rsid w:val="00B95E87"/>
    <w:rsid w:val="00BE0FAD"/>
    <w:rsid w:val="00BF2D92"/>
    <w:rsid w:val="00C00115"/>
    <w:rsid w:val="00C10397"/>
    <w:rsid w:val="00C14EBF"/>
    <w:rsid w:val="00C322E6"/>
    <w:rsid w:val="00C92761"/>
    <w:rsid w:val="00C959E4"/>
    <w:rsid w:val="00D452D5"/>
    <w:rsid w:val="00D550E9"/>
    <w:rsid w:val="00D972F9"/>
    <w:rsid w:val="00E95E60"/>
    <w:rsid w:val="00EC79AD"/>
    <w:rsid w:val="00FC6ED4"/>
    <w:rsid w:val="00FD5441"/>
    <w:rsid w:val="00FE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C2CC4E6-5EF5-4281-B5ED-3B85B65A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FD5441"/>
    <w:pPr>
      <w:spacing w:after="0" w:line="276" w:lineRule="exact"/>
      <w:ind w:left="792" w:hanging="360"/>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441"/>
    <w:pPr>
      <w:tabs>
        <w:tab w:val="center" w:pos="4680"/>
        <w:tab w:val="right" w:pos="9360"/>
      </w:tabs>
    </w:pPr>
  </w:style>
  <w:style w:type="character" w:customStyle="1" w:styleId="HeaderChar">
    <w:name w:val="Header Char"/>
    <w:basedOn w:val="DefaultParagraphFont"/>
    <w:link w:val="Header"/>
    <w:uiPriority w:val="99"/>
    <w:rsid w:val="00FD5441"/>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FD5441"/>
    <w:pPr>
      <w:tabs>
        <w:tab w:val="center" w:pos="4680"/>
        <w:tab w:val="right" w:pos="9360"/>
      </w:tabs>
    </w:pPr>
  </w:style>
  <w:style w:type="character" w:customStyle="1" w:styleId="FooterChar">
    <w:name w:val="Footer Char"/>
    <w:basedOn w:val="DefaultParagraphFont"/>
    <w:link w:val="Footer"/>
    <w:uiPriority w:val="99"/>
    <w:rsid w:val="00FD5441"/>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FD5441"/>
    <w:rPr>
      <w:rFonts w:ascii="Tahoma" w:hAnsi="Tahoma" w:cs="Tahoma"/>
      <w:sz w:val="16"/>
      <w:szCs w:val="16"/>
    </w:rPr>
  </w:style>
  <w:style w:type="character" w:customStyle="1" w:styleId="BalloonTextChar">
    <w:name w:val="Balloon Text Char"/>
    <w:basedOn w:val="DefaultParagraphFont"/>
    <w:link w:val="BalloonText"/>
    <w:uiPriority w:val="99"/>
    <w:semiHidden/>
    <w:rsid w:val="00FD5441"/>
    <w:rPr>
      <w:rFonts w:ascii="Tahoma" w:eastAsiaTheme="minorEastAsia" w:hAnsi="Tahoma" w:cs="Tahoma"/>
      <w:sz w:val="16"/>
      <w:szCs w:val="16"/>
    </w:rPr>
  </w:style>
  <w:style w:type="paragraph" w:styleId="ListParagraph">
    <w:name w:val="List Paragraph"/>
    <w:basedOn w:val="Normal"/>
    <w:uiPriority w:val="34"/>
    <w:qFormat/>
    <w:rsid w:val="00FD5441"/>
    <w:pPr>
      <w:ind w:left="720"/>
      <w:contextualSpacing/>
    </w:pPr>
  </w:style>
  <w:style w:type="paragraph" w:styleId="BodyText">
    <w:name w:val="Body Text"/>
    <w:basedOn w:val="Normal"/>
    <w:link w:val="BodyTextChar"/>
    <w:uiPriority w:val="99"/>
    <w:unhideWhenUsed/>
    <w:rsid w:val="00FD5441"/>
    <w:pPr>
      <w:spacing w:line="240" w:lineRule="auto"/>
      <w:ind w:left="0" w:firstLine="0"/>
      <w:jc w:val="both"/>
    </w:pPr>
    <w:rPr>
      <w:rFonts w:ascii="Albertus Medium" w:eastAsiaTheme="minorHAnsi" w:hAnsi="Albertus Medium"/>
      <w:sz w:val="24"/>
      <w:szCs w:val="24"/>
    </w:rPr>
  </w:style>
  <w:style w:type="character" w:customStyle="1" w:styleId="BodyTextChar">
    <w:name w:val="Body Text Char"/>
    <w:basedOn w:val="DefaultParagraphFont"/>
    <w:link w:val="BodyText"/>
    <w:uiPriority w:val="99"/>
    <w:rsid w:val="00FD5441"/>
    <w:rPr>
      <w:rFonts w:ascii="Albertus Medium" w:hAnsi="Albertus Medium" w:cs="Times New Roman"/>
      <w:sz w:val="24"/>
      <w:szCs w:val="24"/>
    </w:rPr>
  </w:style>
  <w:style w:type="paragraph" w:styleId="NormalWeb">
    <w:name w:val="Normal (Web)"/>
    <w:basedOn w:val="Normal"/>
    <w:uiPriority w:val="99"/>
    <w:semiHidden/>
    <w:unhideWhenUsed/>
    <w:rsid w:val="007E6249"/>
    <w:pPr>
      <w:spacing w:before="100" w:beforeAutospacing="1" w:after="100" w:afterAutospacing="1" w:line="240" w:lineRule="auto"/>
      <w:ind w:left="0" w:firstLine="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4437</Words>
  <Characters>25292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KLC</Company>
  <LinksUpToDate>false</LinksUpToDate>
  <CharactersWithSpaces>29670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Miller</dc:creator>
  <cp:keywords/>
  <dc:description/>
  <cp:lastModifiedBy>Terri Johnson</cp:lastModifiedBy>
  <cp:revision>2</cp:revision>
  <cp:lastPrinted>2016-04-20T13:57:00Z</cp:lastPrinted>
  <dcterms:created xsi:type="dcterms:W3CDTF">2016-05-02T20:08:00Z</dcterms:created>
  <dcterms:modified xsi:type="dcterms:W3CDTF">2016-05-02T20:08:00Z</dcterms:modified>
</cp:coreProperties>
</file>