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4"/>
        <w:gridCol w:w="4666"/>
      </w:tblGrid>
      <w:tr w:rsidR="00484D99" w:rsidRPr="002B1FFB" w14:paraId="025BB87F" w14:textId="77777777" w:rsidTr="00C91209">
        <w:trPr>
          <w:trHeight w:val="900"/>
        </w:trPr>
        <w:tc>
          <w:tcPr>
            <w:tcW w:w="5594" w:type="dxa"/>
          </w:tcPr>
          <w:p w14:paraId="7412BFA7" w14:textId="3AC2127D" w:rsidR="00484D99" w:rsidRPr="002B1FFB" w:rsidRDefault="00484D99" w:rsidP="00484D99">
            <w:pPr>
              <w:keepNext/>
              <w:spacing w:before="240" w:after="60" w:line="240" w:lineRule="auto"/>
              <w:outlineLvl w:val="0"/>
              <w:rPr>
                <w:rFonts w:ascii="Arial" w:eastAsia="Times New Roman" w:hAnsi="Arial" w:cs="Arial"/>
                <w:b/>
                <w:bCs/>
                <w:kern w:val="32"/>
                <w14:ligatures w14:val="none"/>
              </w:rPr>
            </w:pPr>
            <w:r w:rsidRPr="002B1FFB">
              <w:rPr>
                <w:rFonts w:ascii="Arial" w:eastAsia="Times New Roman" w:hAnsi="Arial" w:cs="Arial"/>
                <w:kern w:val="32"/>
                <w14:ligatures w14:val="none"/>
              </w:rPr>
              <w:t>Policy #</w:t>
            </w:r>
            <w:r w:rsidR="00992864" w:rsidRPr="002B1FFB">
              <w:rPr>
                <w:rFonts w:ascii="Arial" w:eastAsia="Times New Roman" w:hAnsi="Arial" w:cs="Arial"/>
                <w:b/>
                <w:bCs/>
                <w:kern w:val="32"/>
                <w14:ligatures w14:val="none"/>
              </w:rPr>
              <w:t xml:space="preserve">                                 </w:t>
            </w:r>
            <w:r w:rsidRPr="002B1FFB">
              <w:rPr>
                <w:rFonts w:ascii="Arial" w:eastAsia="Times New Roman" w:hAnsi="Arial" w:cs="Arial"/>
                <w:b/>
                <w:bCs/>
                <w:kern w:val="32"/>
                <w14:ligatures w14:val="none"/>
              </w:rPr>
              <w:br/>
              <w:t>Limited English Proficiency</w:t>
            </w:r>
          </w:p>
          <w:p w14:paraId="0E4F5784" w14:textId="77777777" w:rsidR="00484D99" w:rsidRPr="002B1FFB" w:rsidRDefault="00484D99" w:rsidP="00484D99">
            <w:pPr>
              <w:spacing w:after="0" w:line="240" w:lineRule="auto"/>
              <w:rPr>
                <w:rFonts w:ascii="Arial" w:eastAsia="Times New Roman" w:hAnsi="Arial" w:cs="Arial"/>
                <w:b/>
                <w:kern w:val="0"/>
                <w14:ligatures w14:val="none"/>
              </w:rPr>
            </w:pPr>
            <w:r w:rsidRPr="002B1FFB">
              <w:rPr>
                <w:rFonts w:ascii="Arial" w:eastAsia="Times New Roman" w:hAnsi="Arial" w:cs="Arial"/>
                <w:b/>
                <w:kern w:val="0"/>
                <w14:ligatures w14:val="none"/>
              </w:rPr>
              <w:t>(LEP)</w:t>
            </w:r>
          </w:p>
        </w:tc>
        <w:tc>
          <w:tcPr>
            <w:tcW w:w="4666" w:type="dxa"/>
          </w:tcPr>
          <w:p w14:paraId="14DD2185" w14:textId="77777777" w:rsidR="00484D99" w:rsidRPr="002B1FFB" w:rsidRDefault="00484D99" w:rsidP="00484D99">
            <w:pPr>
              <w:spacing w:after="0" w:line="240" w:lineRule="auto"/>
              <w:rPr>
                <w:rFonts w:ascii="Arial" w:eastAsia="Times New Roman" w:hAnsi="Arial" w:cs="Arial"/>
                <w:kern w:val="0"/>
                <w14:ligatures w14:val="none"/>
              </w:rPr>
            </w:pPr>
            <w:r w:rsidRPr="002B1FFB">
              <w:rPr>
                <w:rFonts w:ascii="Arial" w:eastAsia="Times New Roman" w:hAnsi="Arial" w:cs="Arial"/>
                <w:kern w:val="0"/>
                <w14:ligatures w14:val="none"/>
              </w:rPr>
              <w:t>Related Policies:</w:t>
            </w:r>
          </w:p>
        </w:tc>
      </w:tr>
      <w:tr w:rsidR="00484D99" w:rsidRPr="002B1FFB" w14:paraId="04CCF9C4" w14:textId="77777777" w:rsidTr="00C91209">
        <w:trPr>
          <w:trHeight w:val="1275"/>
        </w:trPr>
        <w:tc>
          <w:tcPr>
            <w:tcW w:w="10260" w:type="dxa"/>
            <w:gridSpan w:val="2"/>
          </w:tcPr>
          <w:p w14:paraId="7C5E44AE" w14:textId="77777777" w:rsidR="002B1FFB" w:rsidRPr="002B1FFB" w:rsidRDefault="002B1FFB" w:rsidP="002B1FFB">
            <w:pPr>
              <w:spacing w:after="0" w:line="240" w:lineRule="auto"/>
              <w:jc w:val="both"/>
              <w:rPr>
                <w:rFonts w:ascii="Arial" w:eastAsia="Times New Roman" w:hAnsi="Arial" w:cs="Arial"/>
                <w:i/>
                <w:iCs/>
                <w:kern w:val="0"/>
                <w14:ligatures w14:val="none"/>
              </w:rPr>
            </w:pPr>
            <w:r w:rsidRPr="002B1FFB">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13C19710" w14:textId="3A02114B" w:rsidR="00484D99" w:rsidRPr="002B1FFB" w:rsidRDefault="00484D99" w:rsidP="00484D99">
            <w:pPr>
              <w:spacing w:after="0" w:line="240" w:lineRule="auto"/>
              <w:jc w:val="both"/>
              <w:rPr>
                <w:rFonts w:ascii="Arial" w:eastAsia="Times New Roman" w:hAnsi="Arial" w:cs="Arial"/>
                <w:i/>
                <w:kern w:val="0"/>
                <w14:ligatures w14:val="none"/>
              </w:rPr>
            </w:pPr>
          </w:p>
        </w:tc>
      </w:tr>
      <w:tr w:rsidR="00484D99" w:rsidRPr="002B1FFB" w14:paraId="15D7A74B" w14:textId="77777777" w:rsidTr="00C91209">
        <w:trPr>
          <w:trHeight w:val="710"/>
        </w:trPr>
        <w:tc>
          <w:tcPr>
            <w:tcW w:w="10260" w:type="dxa"/>
            <w:gridSpan w:val="2"/>
          </w:tcPr>
          <w:p w14:paraId="46967A1E" w14:textId="77777777" w:rsidR="00484D99" w:rsidRPr="002B1FFB" w:rsidRDefault="00484D99" w:rsidP="00484D99">
            <w:pPr>
              <w:spacing w:after="0" w:line="240" w:lineRule="auto"/>
              <w:jc w:val="both"/>
              <w:rPr>
                <w:rFonts w:ascii="Arial" w:eastAsia="Times New Roman" w:hAnsi="Arial" w:cs="Arial"/>
                <w:kern w:val="0"/>
                <w14:ligatures w14:val="none"/>
              </w:rPr>
            </w:pPr>
            <w:r w:rsidRPr="002B1FFB">
              <w:rPr>
                <w:rFonts w:ascii="Arial" w:eastAsia="Times New Roman" w:hAnsi="Arial" w:cs="Arial"/>
                <w:kern w:val="0"/>
                <w14:ligatures w14:val="none"/>
              </w:rPr>
              <w:t>Applicable State Statutes:</w:t>
            </w:r>
          </w:p>
        </w:tc>
      </w:tr>
      <w:tr w:rsidR="00484D99" w:rsidRPr="002B1FFB" w14:paraId="179F9188" w14:textId="77777777" w:rsidTr="00C91209">
        <w:trPr>
          <w:trHeight w:val="710"/>
        </w:trPr>
        <w:tc>
          <w:tcPr>
            <w:tcW w:w="10260" w:type="dxa"/>
            <w:gridSpan w:val="2"/>
          </w:tcPr>
          <w:tbl>
            <w:tblPr>
              <w:tblpPr w:leftFromText="180" w:rightFromText="180" w:tblpX="-185" w:tblpY="555"/>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6"/>
              <w:gridCol w:w="5141"/>
            </w:tblGrid>
            <w:tr w:rsidR="00484D99" w:rsidRPr="002B1FFB" w14:paraId="3ED7CFF7" w14:textId="77777777" w:rsidTr="000C158A">
              <w:trPr>
                <w:trHeight w:val="350"/>
              </w:trPr>
              <w:tc>
                <w:tcPr>
                  <w:tcW w:w="5136" w:type="dxa"/>
                </w:tcPr>
                <w:p w14:paraId="0D39AC49" w14:textId="77777777" w:rsidR="00484D99" w:rsidRPr="002B1FFB" w:rsidRDefault="00484D99" w:rsidP="00484D99">
                  <w:pPr>
                    <w:spacing w:after="0" w:line="240" w:lineRule="auto"/>
                    <w:jc w:val="both"/>
                    <w:rPr>
                      <w:rFonts w:ascii="Arial" w:eastAsia="Times New Roman" w:hAnsi="Arial" w:cs="Arial"/>
                      <w:kern w:val="0"/>
                      <w14:ligatures w14:val="none"/>
                    </w:rPr>
                  </w:pPr>
                  <w:r w:rsidRPr="002B1FFB">
                    <w:rPr>
                      <w:rFonts w:ascii="Arial" w:eastAsia="Times New Roman" w:hAnsi="Arial" w:cs="Arial"/>
                      <w:kern w:val="0"/>
                      <w14:ligatures w14:val="none"/>
                    </w:rPr>
                    <w:t>Date Implemented:</w:t>
                  </w:r>
                </w:p>
              </w:tc>
              <w:tc>
                <w:tcPr>
                  <w:tcW w:w="5141" w:type="dxa"/>
                </w:tcPr>
                <w:p w14:paraId="78931D4B" w14:textId="7612EB79" w:rsidR="00484D99" w:rsidRPr="002B1FFB" w:rsidRDefault="000C158A" w:rsidP="00484D99">
                  <w:pPr>
                    <w:spacing w:after="0" w:line="240" w:lineRule="auto"/>
                    <w:jc w:val="both"/>
                    <w:rPr>
                      <w:rFonts w:ascii="Arial" w:eastAsia="Times New Roman" w:hAnsi="Arial" w:cs="Arial"/>
                      <w:kern w:val="0"/>
                      <w14:ligatures w14:val="none"/>
                    </w:rPr>
                  </w:pPr>
                  <w:r w:rsidRPr="002B1FFB">
                    <w:rPr>
                      <w:rFonts w:ascii="Arial" w:eastAsia="Times New Roman" w:hAnsi="Arial" w:cs="Arial"/>
                      <w:kern w:val="0"/>
                      <w14:ligatures w14:val="none"/>
                    </w:rPr>
                    <w:t>Revision Date: May 1, 2025</w:t>
                  </w:r>
                </w:p>
              </w:tc>
            </w:tr>
          </w:tbl>
          <w:p w14:paraId="78520B2C" w14:textId="77777777" w:rsidR="00484D99" w:rsidRPr="002B1FFB" w:rsidRDefault="00484D99" w:rsidP="00484D99">
            <w:pPr>
              <w:spacing w:after="0" w:line="240" w:lineRule="auto"/>
              <w:jc w:val="both"/>
              <w:rPr>
                <w:rFonts w:ascii="Arial" w:eastAsia="Times New Roman" w:hAnsi="Arial" w:cs="Arial"/>
                <w:kern w:val="0"/>
                <w14:ligatures w14:val="none"/>
              </w:rPr>
            </w:pPr>
            <w:r w:rsidRPr="002B1FFB">
              <w:rPr>
                <w:rFonts w:ascii="Arial" w:eastAsia="Times New Roman" w:hAnsi="Arial" w:cs="Arial"/>
                <w:kern w:val="0"/>
                <w14:ligatures w14:val="none"/>
              </w:rPr>
              <w:t>KACP Accreditation Standard:</w:t>
            </w:r>
          </w:p>
          <w:p w14:paraId="7E838C05" w14:textId="79F392FA" w:rsidR="00484D99" w:rsidRPr="002B1FFB" w:rsidRDefault="00484D99" w:rsidP="00484D99">
            <w:pPr>
              <w:spacing w:after="0" w:line="240" w:lineRule="auto"/>
              <w:jc w:val="both"/>
              <w:rPr>
                <w:rFonts w:ascii="Arial" w:eastAsia="Times New Roman" w:hAnsi="Arial" w:cs="Arial"/>
                <w:kern w:val="0"/>
                <w14:ligatures w14:val="none"/>
              </w:rPr>
            </w:pPr>
            <w:r w:rsidRPr="002B1FFB">
              <w:rPr>
                <w:rFonts w:ascii="Arial" w:eastAsia="Times New Roman" w:hAnsi="Arial" w:cs="Arial"/>
                <w:kern w:val="0"/>
                <w14:ligatures w14:val="none"/>
              </w:rPr>
              <w:t>Note</w:t>
            </w:r>
            <w:r w:rsidR="00992864" w:rsidRPr="002B1FFB">
              <w:rPr>
                <w:rFonts w:ascii="Arial" w:eastAsia="Times New Roman" w:hAnsi="Arial" w:cs="Arial"/>
                <w:kern w:val="0"/>
                <w14:ligatures w14:val="none"/>
              </w:rPr>
              <w:t>: T</w:t>
            </w:r>
            <w:r w:rsidRPr="002B1FFB">
              <w:rPr>
                <w:rFonts w:ascii="Arial" w:eastAsia="Times New Roman" w:hAnsi="Arial" w:cs="Arial"/>
                <w:kern w:val="0"/>
                <w14:ligatures w14:val="none"/>
              </w:rPr>
              <w:t xml:space="preserve">his policy is required for any agency </w:t>
            </w:r>
            <w:proofErr w:type="gramStart"/>
            <w:r w:rsidRPr="002B1FFB">
              <w:rPr>
                <w:rFonts w:ascii="Arial" w:eastAsia="Times New Roman" w:hAnsi="Arial" w:cs="Arial"/>
                <w:kern w:val="0"/>
                <w14:ligatures w14:val="none"/>
              </w:rPr>
              <w:t>receiving</w:t>
            </w:r>
            <w:proofErr w:type="gramEnd"/>
            <w:r w:rsidRPr="002B1FFB">
              <w:rPr>
                <w:rFonts w:ascii="Arial" w:eastAsia="Times New Roman" w:hAnsi="Arial" w:cs="Arial"/>
                <w:kern w:val="0"/>
                <w14:ligatures w14:val="none"/>
              </w:rPr>
              <w:t xml:space="preserve"> federal funding</w:t>
            </w:r>
            <w:r w:rsidR="00992864" w:rsidRPr="002B1FFB">
              <w:rPr>
                <w:rFonts w:ascii="Arial" w:eastAsia="Times New Roman" w:hAnsi="Arial" w:cs="Arial"/>
                <w:kern w:val="0"/>
                <w14:ligatures w14:val="none"/>
              </w:rPr>
              <w:t>.</w:t>
            </w:r>
          </w:p>
        </w:tc>
      </w:tr>
    </w:tbl>
    <w:p w14:paraId="5F9ECFAB" w14:textId="77777777" w:rsidR="00484D99" w:rsidRPr="002B1FFB" w:rsidRDefault="00484D99" w:rsidP="00484D99">
      <w:pPr>
        <w:spacing w:after="120" w:line="240" w:lineRule="auto"/>
        <w:rPr>
          <w:rFonts w:ascii="Arial" w:eastAsia="Times New Roman" w:hAnsi="Arial" w:cs="Arial"/>
          <w:kern w:val="0"/>
          <w14:ligatures w14:val="none"/>
        </w:rPr>
      </w:pPr>
    </w:p>
    <w:p w14:paraId="6A91B4FA" w14:textId="17516062" w:rsidR="00484D99" w:rsidRPr="002B1FFB" w:rsidRDefault="00484D99" w:rsidP="00484D99">
      <w:pPr>
        <w:numPr>
          <w:ilvl w:val="0"/>
          <w:numId w:val="1"/>
        </w:numPr>
        <w:spacing w:after="120" w:line="240" w:lineRule="auto"/>
        <w:rPr>
          <w:rFonts w:ascii="Arial" w:eastAsia="Times New Roman" w:hAnsi="Arial" w:cs="Arial"/>
          <w:kern w:val="0"/>
          <w14:ligatures w14:val="none"/>
        </w:rPr>
      </w:pPr>
      <w:r w:rsidRPr="002B1FFB">
        <w:rPr>
          <w:rFonts w:ascii="Arial" w:eastAsia="Times New Roman" w:hAnsi="Arial" w:cs="Arial"/>
          <w:b/>
          <w:kern w:val="0"/>
          <w14:ligatures w14:val="none"/>
        </w:rPr>
        <w:t>Purpose:</w:t>
      </w:r>
      <w:r w:rsidR="00992864" w:rsidRPr="002B1FFB">
        <w:rPr>
          <w:rFonts w:ascii="Arial" w:eastAsia="Times New Roman" w:hAnsi="Arial" w:cs="Arial"/>
          <w:kern w:val="0"/>
          <w14:ligatures w14:val="none"/>
        </w:rPr>
        <w:t xml:space="preserve"> </w:t>
      </w:r>
      <w:r w:rsidRPr="002B1FFB">
        <w:rPr>
          <w:rFonts w:ascii="Arial" w:eastAsia="Times New Roman" w:hAnsi="Arial" w:cs="Arial"/>
          <w:kern w:val="0"/>
          <w14:ligatures w14:val="none"/>
        </w:rPr>
        <w:t xml:space="preserve">The purpose of this policy is to direct this agency’s operational procedures when dealing with persons of </w:t>
      </w:r>
      <w:r w:rsidR="00992864" w:rsidRPr="002B1FFB">
        <w:rPr>
          <w:rFonts w:ascii="Arial" w:eastAsia="Times New Roman" w:hAnsi="Arial" w:cs="Arial"/>
          <w:kern w:val="0"/>
          <w14:ligatures w14:val="none"/>
        </w:rPr>
        <w:t>l</w:t>
      </w:r>
      <w:r w:rsidRPr="002B1FFB">
        <w:rPr>
          <w:rFonts w:ascii="Arial" w:eastAsia="Times New Roman" w:hAnsi="Arial" w:cs="Arial"/>
          <w:kern w:val="0"/>
          <w14:ligatures w14:val="none"/>
        </w:rPr>
        <w:t xml:space="preserve">imited English </w:t>
      </w:r>
      <w:r w:rsidR="00992864" w:rsidRPr="002B1FFB">
        <w:rPr>
          <w:rFonts w:ascii="Arial" w:eastAsia="Times New Roman" w:hAnsi="Arial" w:cs="Arial"/>
          <w:kern w:val="0"/>
          <w14:ligatures w14:val="none"/>
        </w:rPr>
        <w:t>p</w:t>
      </w:r>
      <w:r w:rsidRPr="002B1FFB">
        <w:rPr>
          <w:rFonts w:ascii="Arial" w:eastAsia="Times New Roman" w:hAnsi="Arial" w:cs="Arial"/>
          <w:kern w:val="0"/>
          <w14:ligatures w14:val="none"/>
        </w:rPr>
        <w:t>roficiency (LEP)</w:t>
      </w:r>
      <w:r w:rsidR="00992864" w:rsidRPr="002B1FFB">
        <w:rPr>
          <w:rFonts w:ascii="Arial" w:eastAsia="Times New Roman" w:hAnsi="Arial" w:cs="Arial"/>
          <w:kern w:val="0"/>
          <w14:ligatures w14:val="none"/>
        </w:rPr>
        <w:t>.</w:t>
      </w:r>
    </w:p>
    <w:p w14:paraId="72D8BD33" w14:textId="0BBD76CC" w:rsidR="00484D99" w:rsidRPr="002B1FFB" w:rsidRDefault="00484D99" w:rsidP="00484D99">
      <w:pPr>
        <w:numPr>
          <w:ilvl w:val="0"/>
          <w:numId w:val="1"/>
        </w:numPr>
        <w:spacing w:after="120" w:line="240" w:lineRule="auto"/>
        <w:rPr>
          <w:rFonts w:ascii="Arial" w:eastAsia="Times New Roman" w:hAnsi="Arial" w:cs="Arial"/>
          <w:b/>
          <w:kern w:val="0"/>
          <w14:ligatures w14:val="none"/>
        </w:rPr>
      </w:pPr>
      <w:r w:rsidRPr="002B1FFB">
        <w:rPr>
          <w:rFonts w:ascii="Arial" w:eastAsia="Times New Roman" w:hAnsi="Arial" w:cs="Arial"/>
          <w:b/>
          <w:kern w:val="0"/>
          <w14:ligatures w14:val="none"/>
        </w:rPr>
        <w:t>Policy:</w:t>
      </w:r>
      <w:r w:rsidRPr="002B1FFB">
        <w:rPr>
          <w:rFonts w:ascii="Arial" w:eastAsia="Times New Roman" w:hAnsi="Arial" w:cs="Arial"/>
          <w:kern w:val="0"/>
          <w14:ligatures w14:val="none"/>
        </w:rPr>
        <w:t xml:space="preserve"> It is the policy of this agency to provide equal protection and service to all </w:t>
      </w:r>
      <w:proofErr w:type="gramStart"/>
      <w:r w:rsidRPr="002B1FFB">
        <w:rPr>
          <w:rFonts w:ascii="Arial" w:eastAsia="Times New Roman" w:hAnsi="Arial" w:cs="Arial"/>
          <w:kern w:val="0"/>
          <w14:ligatures w14:val="none"/>
        </w:rPr>
        <w:t>persons</w:t>
      </w:r>
      <w:proofErr w:type="gramEnd"/>
      <w:r w:rsidRPr="002B1FFB">
        <w:rPr>
          <w:rFonts w:ascii="Arial" w:eastAsia="Times New Roman" w:hAnsi="Arial" w:cs="Arial"/>
          <w:kern w:val="0"/>
          <w14:ligatures w14:val="none"/>
        </w:rPr>
        <w:t>.</w:t>
      </w:r>
      <w:r w:rsidR="00992864" w:rsidRPr="002B1FFB">
        <w:rPr>
          <w:rFonts w:ascii="Arial" w:eastAsia="Times New Roman" w:hAnsi="Arial" w:cs="Arial"/>
          <w:kern w:val="0"/>
          <w14:ligatures w14:val="none"/>
        </w:rPr>
        <w:t xml:space="preserve"> </w:t>
      </w:r>
      <w:r w:rsidRPr="002B1FFB">
        <w:rPr>
          <w:rFonts w:ascii="Arial" w:eastAsia="Times New Roman" w:hAnsi="Arial" w:cs="Arial"/>
          <w:kern w:val="0"/>
          <w14:ligatures w14:val="none"/>
        </w:rPr>
        <w:t>Toward this end</w:t>
      </w:r>
      <w:r w:rsidR="00992864" w:rsidRPr="002B1FFB">
        <w:rPr>
          <w:rFonts w:ascii="Arial" w:eastAsia="Times New Roman" w:hAnsi="Arial" w:cs="Arial"/>
          <w:kern w:val="0"/>
          <w14:ligatures w14:val="none"/>
        </w:rPr>
        <w:t>,</w:t>
      </w:r>
      <w:r w:rsidRPr="002B1FFB">
        <w:rPr>
          <w:rFonts w:ascii="Arial" w:eastAsia="Times New Roman" w:hAnsi="Arial" w:cs="Arial"/>
          <w:kern w:val="0"/>
          <w14:ligatures w14:val="none"/>
        </w:rPr>
        <w:t xml:space="preserve"> the agency recognizes that officers will have contacts with individuals who have limited English proficiency and will take steps to ensure that these individuals receive meaningful access to services and treatment. </w:t>
      </w:r>
    </w:p>
    <w:p w14:paraId="7FDF3A52" w14:textId="77777777" w:rsidR="00484D99" w:rsidRPr="002B1FFB" w:rsidRDefault="00484D99" w:rsidP="00484D99">
      <w:pPr>
        <w:numPr>
          <w:ilvl w:val="0"/>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b/>
          <w:kern w:val="0"/>
          <w14:ligatures w14:val="none"/>
        </w:rPr>
        <w:t>Definitions:</w:t>
      </w:r>
    </w:p>
    <w:p w14:paraId="31CD521A" w14:textId="7E832A07" w:rsidR="00484D99" w:rsidRPr="002B1FFB" w:rsidRDefault="00484D99" w:rsidP="00484D99">
      <w:pPr>
        <w:numPr>
          <w:ilvl w:val="1"/>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b/>
          <w:bCs/>
          <w:kern w:val="0"/>
          <w14:ligatures w14:val="none"/>
        </w:rPr>
        <w:t>Limited English Proficiency Individual</w:t>
      </w:r>
      <w:r w:rsidRPr="002B1FFB">
        <w:rPr>
          <w:rFonts w:ascii="Arial" w:eastAsia="Times New Roman" w:hAnsi="Arial" w:cs="Arial"/>
          <w:kern w:val="0"/>
          <w14:ligatures w14:val="none"/>
        </w:rPr>
        <w:t>: Individuals who do not speak English as their primary language and who have a limited ability to read, speak, write, or understand English can be limited English proficient, or “LEP.”</w:t>
      </w:r>
      <w:r w:rsidR="00992864" w:rsidRPr="002B1FFB">
        <w:rPr>
          <w:rFonts w:ascii="Arial" w:eastAsia="Times New Roman" w:hAnsi="Arial" w:cs="Arial"/>
          <w:kern w:val="0"/>
          <w14:ligatures w14:val="none"/>
        </w:rPr>
        <w:t xml:space="preserve"> </w:t>
      </w:r>
      <w:r w:rsidRPr="002B1FFB">
        <w:rPr>
          <w:rFonts w:ascii="Arial" w:eastAsia="Times New Roman" w:hAnsi="Arial" w:cs="Arial"/>
          <w:kern w:val="0"/>
          <w14:ligatures w14:val="none"/>
        </w:rPr>
        <w:t>These individuals may be entitled to language assistance with respect to law enforcement services.</w:t>
      </w:r>
    </w:p>
    <w:p w14:paraId="2CD38218" w14:textId="02A2CE40" w:rsidR="00484D99" w:rsidRPr="002B1FFB" w:rsidRDefault="00484D99" w:rsidP="00484D99">
      <w:pPr>
        <w:numPr>
          <w:ilvl w:val="1"/>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b/>
          <w:kern w:val="0"/>
          <w14:ligatures w14:val="none"/>
        </w:rPr>
        <w:t>Bilingual:</w:t>
      </w:r>
      <w:r w:rsidRPr="002B1FFB">
        <w:rPr>
          <w:rFonts w:ascii="Arial" w:eastAsia="Times New Roman" w:hAnsi="Arial" w:cs="Arial"/>
          <w:kern w:val="0"/>
          <w14:ligatures w14:val="none"/>
        </w:rPr>
        <w:t xml:space="preserve"> </w:t>
      </w:r>
      <w:r w:rsidR="00992864" w:rsidRPr="002B1FFB">
        <w:rPr>
          <w:rFonts w:ascii="Arial" w:eastAsia="Times New Roman" w:hAnsi="Arial" w:cs="Arial"/>
          <w:kern w:val="0"/>
          <w14:ligatures w14:val="none"/>
        </w:rPr>
        <w:t>Individuals f</w:t>
      </w:r>
      <w:r w:rsidRPr="002B1FFB">
        <w:rPr>
          <w:rFonts w:ascii="Arial" w:eastAsia="Times New Roman" w:hAnsi="Arial" w:cs="Arial"/>
          <w:kern w:val="0"/>
          <w14:ligatures w14:val="none"/>
        </w:rPr>
        <w:t>luen</w:t>
      </w:r>
      <w:r w:rsidR="00992864" w:rsidRPr="002B1FFB">
        <w:rPr>
          <w:rFonts w:ascii="Arial" w:eastAsia="Times New Roman" w:hAnsi="Arial" w:cs="Arial"/>
          <w:kern w:val="0"/>
          <w14:ligatures w14:val="none"/>
        </w:rPr>
        <w:t>t</w:t>
      </w:r>
      <w:r w:rsidRPr="002B1FFB">
        <w:rPr>
          <w:rFonts w:ascii="Arial" w:eastAsia="Times New Roman" w:hAnsi="Arial" w:cs="Arial"/>
          <w:kern w:val="0"/>
          <w14:ligatures w14:val="none"/>
        </w:rPr>
        <w:t xml:space="preserve"> in two languages who </w:t>
      </w:r>
      <w:proofErr w:type="gramStart"/>
      <w:r w:rsidRPr="002B1FFB">
        <w:rPr>
          <w:rFonts w:ascii="Arial" w:eastAsia="Times New Roman" w:hAnsi="Arial" w:cs="Arial"/>
          <w:kern w:val="0"/>
          <w14:ligatures w14:val="none"/>
        </w:rPr>
        <w:t>are able to</w:t>
      </w:r>
      <w:proofErr w:type="gramEnd"/>
      <w:r w:rsidRPr="002B1FFB">
        <w:rPr>
          <w:rFonts w:ascii="Arial" w:eastAsia="Times New Roman" w:hAnsi="Arial" w:cs="Arial"/>
          <w:kern w:val="0"/>
          <w14:ligatures w14:val="none"/>
        </w:rPr>
        <w:t xml:space="preserve"> conduct law enforcement operations in either of the two languages.</w:t>
      </w:r>
    </w:p>
    <w:p w14:paraId="4932939B" w14:textId="347E0FE5" w:rsidR="00484D99" w:rsidRPr="002B1FFB" w:rsidRDefault="00484D99" w:rsidP="00484D99">
      <w:pPr>
        <w:numPr>
          <w:ilvl w:val="1"/>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b/>
          <w:kern w:val="0"/>
          <w14:ligatures w14:val="none"/>
        </w:rPr>
        <w:t>Interpretation:</w:t>
      </w:r>
      <w:r w:rsidRPr="002B1FFB">
        <w:rPr>
          <w:rFonts w:ascii="Arial" w:eastAsia="Times New Roman" w:hAnsi="Arial" w:cs="Arial"/>
          <w:kern w:val="0"/>
          <w14:ligatures w14:val="none"/>
        </w:rPr>
        <w:t xml:space="preserve"> </w:t>
      </w:r>
      <w:r w:rsidR="00992864" w:rsidRPr="002B1FFB">
        <w:rPr>
          <w:rFonts w:ascii="Arial" w:eastAsia="Times New Roman" w:hAnsi="Arial" w:cs="Arial"/>
          <w:kern w:val="0"/>
          <w14:ligatures w14:val="none"/>
        </w:rPr>
        <w:t>I</w:t>
      </w:r>
      <w:r w:rsidRPr="002B1FFB">
        <w:rPr>
          <w:rFonts w:ascii="Arial" w:eastAsia="Times New Roman" w:hAnsi="Arial" w:cs="Arial"/>
          <w:kern w:val="0"/>
          <w14:ligatures w14:val="none"/>
        </w:rPr>
        <w:t>nvolves the immediate communication of meaning from one language (the source language) into another (the target language).</w:t>
      </w:r>
      <w:r w:rsidR="00992864" w:rsidRPr="002B1FFB">
        <w:rPr>
          <w:rFonts w:ascii="Arial" w:eastAsia="Times New Roman" w:hAnsi="Arial" w:cs="Arial"/>
          <w:kern w:val="0"/>
          <w14:ligatures w14:val="none"/>
        </w:rPr>
        <w:t xml:space="preserve"> </w:t>
      </w:r>
      <w:r w:rsidRPr="002B1FFB">
        <w:rPr>
          <w:rFonts w:ascii="Arial" w:eastAsia="Times New Roman" w:hAnsi="Arial" w:cs="Arial"/>
          <w:kern w:val="0"/>
          <w14:ligatures w14:val="none"/>
        </w:rPr>
        <w:t>An interpreter conveys meaning orally, while a translator conveys meaning from written text to written text.</w:t>
      </w:r>
    </w:p>
    <w:p w14:paraId="345586B0" w14:textId="74E46779" w:rsidR="00484D99" w:rsidRPr="002B1FFB" w:rsidRDefault="00484D99" w:rsidP="00484D99">
      <w:pPr>
        <w:numPr>
          <w:ilvl w:val="1"/>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b/>
          <w:kern w:val="0"/>
          <w14:ligatures w14:val="none"/>
        </w:rPr>
        <w:t>Vital Forms:</w:t>
      </w:r>
      <w:r w:rsidR="00992864" w:rsidRPr="002B1FFB">
        <w:rPr>
          <w:rFonts w:ascii="Arial" w:eastAsia="Times New Roman" w:hAnsi="Arial" w:cs="Arial"/>
          <w:kern w:val="0"/>
          <w14:ligatures w14:val="none"/>
        </w:rPr>
        <w:t xml:space="preserve"> </w:t>
      </w:r>
      <w:r w:rsidRPr="002B1FFB">
        <w:rPr>
          <w:rFonts w:ascii="Arial" w:eastAsia="Times New Roman" w:hAnsi="Arial" w:cs="Arial"/>
          <w:kern w:val="0"/>
          <w14:ligatures w14:val="none"/>
        </w:rPr>
        <w:t xml:space="preserve">An agency document that contains information that is critical for obtaining services or </w:t>
      </w:r>
      <w:proofErr w:type="gramStart"/>
      <w:r w:rsidRPr="002B1FFB">
        <w:rPr>
          <w:rFonts w:ascii="Arial" w:eastAsia="Times New Roman" w:hAnsi="Arial" w:cs="Arial"/>
          <w:kern w:val="0"/>
          <w14:ligatures w14:val="none"/>
        </w:rPr>
        <w:t>benefits, or</w:t>
      </w:r>
      <w:proofErr w:type="gramEnd"/>
      <w:r w:rsidRPr="002B1FFB">
        <w:rPr>
          <w:rFonts w:ascii="Arial" w:eastAsia="Times New Roman" w:hAnsi="Arial" w:cs="Arial"/>
          <w:kern w:val="0"/>
          <w14:ligatures w14:val="none"/>
        </w:rPr>
        <w:t xml:space="preserve"> is required by law.</w:t>
      </w:r>
      <w:r w:rsidR="00992864" w:rsidRPr="002B1FFB">
        <w:rPr>
          <w:rFonts w:ascii="Arial" w:eastAsia="Times New Roman" w:hAnsi="Arial" w:cs="Arial"/>
          <w:kern w:val="0"/>
          <w14:ligatures w14:val="none"/>
        </w:rPr>
        <w:t xml:space="preserve"> </w:t>
      </w:r>
    </w:p>
    <w:p w14:paraId="501CDE8F" w14:textId="77777777" w:rsidR="00484D99" w:rsidRPr="002B1FFB" w:rsidRDefault="00484D99" w:rsidP="00484D99">
      <w:pPr>
        <w:numPr>
          <w:ilvl w:val="0"/>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b/>
          <w:bCs/>
          <w:kern w:val="0"/>
          <w14:ligatures w14:val="none"/>
        </w:rPr>
        <w:br w:type="page"/>
      </w:r>
      <w:r w:rsidRPr="002B1FFB">
        <w:rPr>
          <w:rFonts w:ascii="Arial" w:eastAsia="Times New Roman" w:hAnsi="Arial" w:cs="Arial"/>
          <w:b/>
          <w:bCs/>
          <w:kern w:val="0"/>
          <w14:ligatures w14:val="none"/>
        </w:rPr>
        <w:lastRenderedPageBreak/>
        <w:t>Procedure</w:t>
      </w:r>
      <w:r w:rsidRPr="002B1FFB">
        <w:rPr>
          <w:rFonts w:ascii="Arial" w:eastAsia="Times New Roman" w:hAnsi="Arial" w:cs="Arial"/>
          <w:b/>
          <w:kern w:val="0"/>
          <w14:ligatures w14:val="none"/>
        </w:rPr>
        <w:t>:</w:t>
      </w:r>
    </w:p>
    <w:p w14:paraId="7E92FEDE" w14:textId="77777777" w:rsidR="00484D99" w:rsidRPr="002B1FFB" w:rsidRDefault="00484D99" w:rsidP="00484D99">
      <w:pPr>
        <w:numPr>
          <w:ilvl w:val="1"/>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b/>
          <w:kern w:val="0"/>
          <w14:ligatures w14:val="none"/>
        </w:rPr>
        <w:t>Agency Responsibilities:</w:t>
      </w:r>
    </w:p>
    <w:p w14:paraId="68489291" w14:textId="79627687" w:rsidR="00484D99" w:rsidRPr="002B1FFB" w:rsidRDefault="00484D99" w:rsidP="00484D99">
      <w:pPr>
        <w:numPr>
          <w:ilvl w:val="2"/>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kern w:val="0"/>
          <w14:ligatures w14:val="none"/>
        </w:rPr>
        <w:t>This agency will take all reasonable steps to ensure that persons of limited English Proficiency have meaningful access to the services of this agency in accordance with a balancing of the following four</w:t>
      </w:r>
      <w:r w:rsidR="00992864" w:rsidRPr="002B1FFB">
        <w:rPr>
          <w:rFonts w:ascii="Arial" w:eastAsia="Times New Roman" w:hAnsi="Arial" w:cs="Arial"/>
          <w:kern w:val="0"/>
          <w14:ligatures w14:val="none"/>
        </w:rPr>
        <w:t>-</w:t>
      </w:r>
      <w:r w:rsidRPr="002B1FFB">
        <w:rPr>
          <w:rFonts w:ascii="Arial" w:eastAsia="Times New Roman" w:hAnsi="Arial" w:cs="Arial"/>
          <w:kern w:val="0"/>
          <w14:ligatures w14:val="none"/>
        </w:rPr>
        <w:t>factor test:</w:t>
      </w:r>
    </w:p>
    <w:p w14:paraId="432BB1B2" w14:textId="6DF59C07" w:rsidR="00484D99" w:rsidRPr="002B1FFB" w:rsidRDefault="00484D99" w:rsidP="00484D99">
      <w:pPr>
        <w:numPr>
          <w:ilvl w:val="3"/>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kern w:val="0"/>
          <w14:ligatures w14:val="none"/>
        </w:rPr>
        <w:t xml:space="preserve">The number or proportion of LEP </w:t>
      </w:r>
      <w:proofErr w:type="gramStart"/>
      <w:r w:rsidRPr="002B1FFB">
        <w:rPr>
          <w:rFonts w:ascii="Arial" w:eastAsia="Times New Roman" w:hAnsi="Arial" w:cs="Arial"/>
          <w:kern w:val="0"/>
          <w14:ligatures w14:val="none"/>
        </w:rPr>
        <w:t>persons</w:t>
      </w:r>
      <w:proofErr w:type="gramEnd"/>
      <w:r w:rsidRPr="002B1FFB">
        <w:rPr>
          <w:rFonts w:ascii="Arial" w:eastAsia="Times New Roman" w:hAnsi="Arial" w:cs="Arial"/>
          <w:kern w:val="0"/>
          <w14:ligatures w14:val="none"/>
        </w:rPr>
        <w:t xml:space="preserve"> eligible to be served or likely to be encountered by this agency</w:t>
      </w:r>
      <w:r w:rsidR="00992864" w:rsidRPr="002B1FFB">
        <w:rPr>
          <w:rFonts w:ascii="Arial" w:eastAsia="Times New Roman" w:hAnsi="Arial" w:cs="Arial"/>
          <w:kern w:val="0"/>
          <w14:ligatures w14:val="none"/>
        </w:rPr>
        <w:t>.</w:t>
      </w:r>
      <w:r w:rsidRPr="002B1FFB">
        <w:rPr>
          <w:rFonts w:ascii="Arial" w:eastAsia="Times New Roman" w:hAnsi="Arial" w:cs="Arial"/>
          <w:kern w:val="0"/>
          <w14:ligatures w14:val="none"/>
        </w:rPr>
        <w:t xml:space="preserve"> (In other words, demographically</w:t>
      </w:r>
      <w:r w:rsidR="00992864" w:rsidRPr="002B1FFB">
        <w:rPr>
          <w:rFonts w:ascii="Arial" w:eastAsia="Times New Roman" w:hAnsi="Arial" w:cs="Arial"/>
          <w:kern w:val="0"/>
          <w14:ligatures w14:val="none"/>
        </w:rPr>
        <w:t>,</w:t>
      </w:r>
      <w:r w:rsidRPr="002B1FFB">
        <w:rPr>
          <w:rFonts w:ascii="Arial" w:eastAsia="Times New Roman" w:hAnsi="Arial" w:cs="Arial"/>
          <w:kern w:val="0"/>
          <w14:ligatures w14:val="none"/>
        </w:rPr>
        <w:t xml:space="preserve"> does the </w:t>
      </w:r>
      <w:r w:rsidR="00992864" w:rsidRPr="002B1FFB">
        <w:rPr>
          <w:rFonts w:ascii="Arial" w:eastAsia="Times New Roman" w:hAnsi="Arial" w:cs="Arial"/>
          <w:kern w:val="0"/>
          <w14:ligatures w14:val="none"/>
        </w:rPr>
        <w:t>t</w:t>
      </w:r>
      <w:r w:rsidRPr="002B1FFB">
        <w:rPr>
          <w:rFonts w:ascii="Arial" w:eastAsia="Times New Roman" w:hAnsi="Arial" w:cs="Arial"/>
          <w:kern w:val="0"/>
          <w14:ligatures w14:val="none"/>
        </w:rPr>
        <w:t xml:space="preserve">own or </w:t>
      </w:r>
      <w:r w:rsidR="00992864" w:rsidRPr="002B1FFB">
        <w:rPr>
          <w:rFonts w:ascii="Arial" w:eastAsia="Times New Roman" w:hAnsi="Arial" w:cs="Arial"/>
          <w:kern w:val="0"/>
          <w14:ligatures w14:val="none"/>
        </w:rPr>
        <w:t>c</w:t>
      </w:r>
      <w:r w:rsidRPr="002B1FFB">
        <w:rPr>
          <w:rFonts w:ascii="Arial" w:eastAsia="Times New Roman" w:hAnsi="Arial" w:cs="Arial"/>
          <w:kern w:val="0"/>
          <w14:ligatures w14:val="none"/>
        </w:rPr>
        <w:t>ity have an LEP population group</w:t>
      </w:r>
      <w:r w:rsidR="00992864" w:rsidRPr="002B1FFB">
        <w:rPr>
          <w:rFonts w:ascii="Arial" w:eastAsia="Times New Roman" w:hAnsi="Arial" w:cs="Arial"/>
          <w:kern w:val="0"/>
          <w14:ligatures w14:val="none"/>
        </w:rPr>
        <w:t>,</w:t>
      </w:r>
      <w:r w:rsidRPr="002B1FFB">
        <w:rPr>
          <w:rFonts w:ascii="Arial" w:eastAsia="Times New Roman" w:hAnsi="Arial" w:cs="Arial"/>
          <w:kern w:val="0"/>
          <w14:ligatures w14:val="none"/>
        </w:rPr>
        <w:t xml:space="preserve"> and if </w:t>
      </w:r>
      <w:proofErr w:type="gramStart"/>
      <w:r w:rsidRPr="002B1FFB">
        <w:rPr>
          <w:rFonts w:ascii="Arial" w:eastAsia="Times New Roman" w:hAnsi="Arial" w:cs="Arial"/>
          <w:kern w:val="0"/>
          <w14:ligatures w14:val="none"/>
        </w:rPr>
        <w:t>so</w:t>
      </w:r>
      <w:proofErr w:type="gramEnd"/>
      <w:r w:rsidRPr="002B1FFB">
        <w:rPr>
          <w:rFonts w:ascii="Arial" w:eastAsia="Times New Roman" w:hAnsi="Arial" w:cs="Arial"/>
          <w:kern w:val="0"/>
          <w14:ligatures w14:val="none"/>
        </w:rPr>
        <w:t xml:space="preserve"> what is the group and what is the level of the population proportionally</w:t>
      </w:r>
      <w:r w:rsidR="00992864" w:rsidRPr="002B1FFB">
        <w:rPr>
          <w:rFonts w:ascii="Arial" w:eastAsia="Times New Roman" w:hAnsi="Arial" w:cs="Arial"/>
          <w:kern w:val="0"/>
          <w14:ligatures w14:val="none"/>
        </w:rPr>
        <w:t>?</w:t>
      </w:r>
      <w:proofErr w:type="gramStart"/>
      <w:r w:rsidRPr="002B1FFB">
        <w:rPr>
          <w:rFonts w:ascii="Arial" w:eastAsia="Times New Roman" w:hAnsi="Arial" w:cs="Arial"/>
          <w:kern w:val="0"/>
          <w14:ligatures w14:val="none"/>
        </w:rPr>
        <w:t>);</w:t>
      </w:r>
      <w:proofErr w:type="gramEnd"/>
    </w:p>
    <w:p w14:paraId="7E4CDE84" w14:textId="77777777" w:rsidR="00484D99" w:rsidRPr="002B1FFB" w:rsidRDefault="00484D99" w:rsidP="00484D99">
      <w:pPr>
        <w:numPr>
          <w:ilvl w:val="3"/>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kern w:val="0"/>
          <w14:ligatures w14:val="none"/>
        </w:rPr>
        <w:t xml:space="preserve">The frequency with which LEP individuals </w:t>
      </w:r>
      <w:proofErr w:type="gramStart"/>
      <w:r w:rsidRPr="002B1FFB">
        <w:rPr>
          <w:rFonts w:ascii="Arial" w:eastAsia="Times New Roman" w:hAnsi="Arial" w:cs="Arial"/>
          <w:kern w:val="0"/>
          <w14:ligatures w14:val="none"/>
        </w:rPr>
        <w:t>come into contact with</w:t>
      </w:r>
      <w:proofErr w:type="gramEnd"/>
      <w:r w:rsidRPr="002B1FFB">
        <w:rPr>
          <w:rFonts w:ascii="Arial" w:eastAsia="Times New Roman" w:hAnsi="Arial" w:cs="Arial"/>
          <w:kern w:val="0"/>
          <w14:ligatures w14:val="none"/>
        </w:rPr>
        <w:t xml:space="preserve"> this </w:t>
      </w:r>
      <w:proofErr w:type="gramStart"/>
      <w:r w:rsidRPr="002B1FFB">
        <w:rPr>
          <w:rFonts w:ascii="Arial" w:eastAsia="Times New Roman" w:hAnsi="Arial" w:cs="Arial"/>
          <w:kern w:val="0"/>
          <w14:ligatures w14:val="none"/>
        </w:rPr>
        <w:t>agency;</w:t>
      </w:r>
      <w:proofErr w:type="gramEnd"/>
    </w:p>
    <w:p w14:paraId="66015A86" w14:textId="56CD2DBC" w:rsidR="00484D99" w:rsidRPr="002B1FFB" w:rsidRDefault="00484D99" w:rsidP="00484D99">
      <w:pPr>
        <w:numPr>
          <w:ilvl w:val="3"/>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kern w:val="0"/>
          <w14:ligatures w14:val="none"/>
        </w:rPr>
        <w:t xml:space="preserve">The nature and importance of the </w:t>
      </w:r>
      <w:proofErr w:type="gramStart"/>
      <w:r w:rsidRPr="002B1FFB">
        <w:rPr>
          <w:rFonts w:ascii="Arial" w:eastAsia="Times New Roman" w:hAnsi="Arial" w:cs="Arial"/>
          <w:kern w:val="0"/>
          <w14:ligatures w14:val="none"/>
        </w:rPr>
        <w:t>particular services</w:t>
      </w:r>
      <w:proofErr w:type="gramEnd"/>
      <w:r w:rsidRPr="002B1FFB">
        <w:rPr>
          <w:rFonts w:ascii="Arial" w:eastAsia="Times New Roman" w:hAnsi="Arial" w:cs="Arial"/>
          <w:kern w:val="0"/>
          <w14:ligatures w14:val="none"/>
        </w:rPr>
        <w:t xml:space="preserve"> rendered by this agency, i.e.</w:t>
      </w:r>
      <w:r w:rsidR="00992864" w:rsidRPr="002B1FFB">
        <w:rPr>
          <w:rFonts w:ascii="Arial" w:eastAsia="Times New Roman" w:hAnsi="Arial" w:cs="Arial"/>
          <w:kern w:val="0"/>
          <w14:ligatures w14:val="none"/>
        </w:rPr>
        <w:t>,</w:t>
      </w:r>
      <w:r w:rsidRPr="002B1FFB">
        <w:rPr>
          <w:rFonts w:ascii="Arial" w:eastAsia="Times New Roman" w:hAnsi="Arial" w:cs="Arial"/>
          <w:kern w:val="0"/>
          <w14:ligatures w14:val="none"/>
        </w:rPr>
        <w:t xml:space="preserve"> suspect, victim, complainant</w:t>
      </w:r>
      <w:r w:rsidR="00992864" w:rsidRPr="002B1FFB">
        <w:rPr>
          <w:rFonts w:ascii="Arial" w:eastAsia="Times New Roman" w:hAnsi="Arial" w:cs="Arial"/>
          <w:kern w:val="0"/>
          <w14:ligatures w14:val="none"/>
        </w:rPr>
        <w:t>,</w:t>
      </w:r>
      <w:r w:rsidRPr="002B1FFB">
        <w:rPr>
          <w:rFonts w:ascii="Arial" w:eastAsia="Times New Roman" w:hAnsi="Arial" w:cs="Arial"/>
          <w:kern w:val="0"/>
          <w14:ligatures w14:val="none"/>
        </w:rPr>
        <w:t xml:space="preserve"> etc., and</w:t>
      </w:r>
    </w:p>
    <w:p w14:paraId="5CFAA829" w14:textId="619C78EE" w:rsidR="00484D99" w:rsidRPr="002B1FFB" w:rsidRDefault="00484D99" w:rsidP="00484D99">
      <w:pPr>
        <w:numPr>
          <w:ilvl w:val="3"/>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kern w:val="0"/>
          <w14:ligatures w14:val="none"/>
        </w:rPr>
        <w:t xml:space="preserve">The resources available to this agency and the cost of the </w:t>
      </w:r>
      <w:proofErr w:type="gramStart"/>
      <w:r w:rsidRPr="002B1FFB">
        <w:rPr>
          <w:rFonts w:ascii="Arial" w:eastAsia="Times New Roman" w:hAnsi="Arial" w:cs="Arial"/>
          <w:kern w:val="0"/>
          <w14:ligatures w14:val="none"/>
        </w:rPr>
        <w:t>particular step</w:t>
      </w:r>
      <w:r w:rsidR="00992864" w:rsidRPr="002B1FFB">
        <w:rPr>
          <w:rFonts w:ascii="Arial" w:eastAsia="Times New Roman" w:hAnsi="Arial" w:cs="Arial"/>
          <w:kern w:val="0"/>
          <w14:ligatures w14:val="none"/>
        </w:rPr>
        <w:t>s</w:t>
      </w:r>
      <w:proofErr w:type="gramEnd"/>
      <w:r w:rsidRPr="002B1FFB">
        <w:rPr>
          <w:rFonts w:ascii="Arial" w:eastAsia="Times New Roman" w:hAnsi="Arial" w:cs="Arial"/>
          <w:kern w:val="0"/>
          <w14:ligatures w14:val="none"/>
        </w:rPr>
        <w:t xml:space="preserve"> </w:t>
      </w:r>
      <w:proofErr w:type="gramStart"/>
      <w:r w:rsidRPr="002B1FFB">
        <w:rPr>
          <w:rFonts w:ascii="Arial" w:eastAsia="Times New Roman" w:hAnsi="Arial" w:cs="Arial"/>
          <w:kern w:val="0"/>
          <w14:ligatures w14:val="none"/>
        </w:rPr>
        <w:t>to</w:t>
      </w:r>
      <w:proofErr w:type="gramEnd"/>
      <w:r w:rsidRPr="002B1FFB">
        <w:rPr>
          <w:rFonts w:ascii="Arial" w:eastAsia="Times New Roman" w:hAnsi="Arial" w:cs="Arial"/>
          <w:kern w:val="0"/>
          <w14:ligatures w14:val="none"/>
        </w:rPr>
        <w:t xml:space="preserve"> be taken by the agency.</w:t>
      </w:r>
    </w:p>
    <w:p w14:paraId="171212CD" w14:textId="026FB1EE" w:rsidR="00484D99" w:rsidRPr="002B1FFB" w:rsidRDefault="00484D99" w:rsidP="00484D99">
      <w:pPr>
        <w:numPr>
          <w:ilvl w:val="2"/>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kern w:val="0"/>
          <w14:ligatures w14:val="none"/>
        </w:rPr>
        <w:t>Vital forms shall be translated and provided to meet the previously stated four</w:t>
      </w:r>
      <w:r w:rsidR="00992864" w:rsidRPr="002B1FFB">
        <w:rPr>
          <w:rFonts w:ascii="Arial" w:eastAsia="Times New Roman" w:hAnsi="Arial" w:cs="Arial"/>
          <w:kern w:val="0"/>
          <w14:ligatures w14:val="none"/>
        </w:rPr>
        <w:t>-</w:t>
      </w:r>
      <w:r w:rsidRPr="002B1FFB">
        <w:rPr>
          <w:rFonts w:ascii="Arial" w:eastAsia="Times New Roman" w:hAnsi="Arial" w:cs="Arial"/>
          <w:kern w:val="0"/>
          <w14:ligatures w14:val="none"/>
        </w:rPr>
        <w:t xml:space="preserve">factor test. </w:t>
      </w:r>
    </w:p>
    <w:p w14:paraId="2B67F726" w14:textId="77777777" w:rsidR="00484D99" w:rsidRPr="002B1FFB" w:rsidRDefault="00484D99" w:rsidP="00484D99">
      <w:pPr>
        <w:numPr>
          <w:ilvl w:val="2"/>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kern w:val="0"/>
          <w14:ligatures w14:val="none"/>
        </w:rPr>
        <w:t>The agency will maintain a language assistance plan which describes the translation and interpretation services the law enforcement agency plans to provide. (These services can include bilingual staff, contract interpreters and translators, private vendors accessible via telephone, or referral to the language services provided by other governmental agencies or non-profit organizations.)</w:t>
      </w:r>
    </w:p>
    <w:p w14:paraId="4E813AE1" w14:textId="1209B4D5" w:rsidR="00484D99" w:rsidRPr="002B1FFB" w:rsidRDefault="00484D99" w:rsidP="00484D99">
      <w:pPr>
        <w:numPr>
          <w:ilvl w:val="2"/>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kern w:val="0"/>
          <w14:ligatures w14:val="none"/>
        </w:rPr>
        <w:t xml:space="preserve">Interpretation services, as required in section </w:t>
      </w:r>
      <w:r w:rsidR="00992864" w:rsidRPr="002B1FFB">
        <w:rPr>
          <w:rFonts w:ascii="Arial" w:eastAsia="Times New Roman" w:hAnsi="Arial" w:cs="Arial"/>
          <w:kern w:val="0"/>
          <w14:ligatures w14:val="none"/>
        </w:rPr>
        <w:t>III C</w:t>
      </w:r>
      <w:r w:rsidRPr="002B1FFB">
        <w:rPr>
          <w:rFonts w:ascii="Arial" w:eastAsia="Times New Roman" w:hAnsi="Arial" w:cs="Arial"/>
          <w:kern w:val="0"/>
          <w14:ligatures w14:val="none"/>
        </w:rPr>
        <w:t xml:space="preserve"> above, for this agency will be provided by: _____________________________________________.</w:t>
      </w:r>
    </w:p>
    <w:p w14:paraId="4EBCADEB" w14:textId="77777777" w:rsidR="00484D99" w:rsidRPr="002B1FFB" w:rsidRDefault="00484D99" w:rsidP="00484D99">
      <w:pPr>
        <w:numPr>
          <w:ilvl w:val="2"/>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kern w:val="0"/>
          <w14:ligatures w14:val="none"/>
        </w:rPr>
        <w:t>All sworn members as well as non-sworn members having public contact shall be trained regarding the language assistance plan with an emphasis on how to utilize the available resources.</w:t>
      </w:r>
    </w:p>
    <w:p w14:paraId="3768E497" w14:textId="196AF9CB" w:rsidR="00484D99" w:rsidRPr="002B1FFB" w:rsidRDefault="00484D99" w:rsidP="00484D99">
      <w:pPr>
        <w:numPr>
          <w:ilvl w:val="1"/>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b/>
          <w:kern w:val="0"/>
          <w14:ligatures w14:val="none"/>
        </w:rPr>
        <w:t>Staff responsibilities:</w:t>
      </w:r>
      <w:r w:rsidR="00992864" w:rsidRPr="002B1FFB">
        <w:rPr>
          <w:rFonts w:ascii="Arial" w:eastAsia="Times New Roman" w:hAnsi="Arial" w:cs="Arial"/>
          <w:kern w:val="0"/>
          <w14:ligatures w14:val="none"/>
        </w:rPr>
        <w:t xml:space="preserve"> </w:t>
      </w:r>
      <w:r w:rsidRPr="002B1FFB">
        <w:rPr>
          <w:rFonts w:ascii="Arial" w:eastAsia="Times New Roman" w:hAnsi="Arial" w:cs="Arial"/>
          <w:kern w:val="0"/>
          <w14:ligatures w14:val="none"/>
        </w:rPr>
        <w:t xml:space="preserve">Sworn and non-sworn personnel shall take all reasonable steps, within the constraints of the resources of this agency, to provide services to any person of limited English proficiency to include reasonable efforts for an interpretation or translation of communications. </w:t>
      </w:r>
    </w:p>
    <w:p w14:paraId="4E1654FD" w14:textId="77777777" w:rsidR="00484D99" w:rsidRPr="002B1FFB" w:rsidRDefault="00484D99" w:rsidP="00484D99">
      <w:pPr>
        <w:numPr>
          <w:ilvl w:val="1"/>
          <w:numId w:val="1"/>
        </w:numPr>
        <w:autoSpaceDE w:val="0"/>
        <w:autoSpaceDN w:val="0"/>
        <w:adjustRightInd w:val="0"/>
        <w:spacing w:after="120" w:line="240" w:lineRule="auto"/>
        <w:rPr>
          <w:rFonts w:ascii="Arial" w:eastAsia="Times New Roman" w:hAnsi="Arial" w:cs="Arial"/>
          <w:b/>
          <w:kern w:val="0"/>
          <w14:ligatures w14:val="none"/>
        </w:rPr>
      </w:pPr>
      <w:r w:rsidRPr="002B1FFB">
        <w:rPr>
          <w:rFonts w:ascii="Arial" w:eastAsia="Times New Roman" w:hAnsi="Arial" w:cs="Arial"/>
          <w:b/>
          <w:kern w:val="0"/>
          <w14:ligatures w14:val="none"/>
        </w:rPr>
        <w:t>Other Agency Programs:</w:t>
      </w:r>
    </w:p>
    <w:p w14:paraId="49C74979" w14:textId="77777777" w:rsidR="00484D99" w:rsidRPr="002B1FFB" w:rsidRDefault="00484D99" w:rsidP="00484D99">
      <w:pPr>
        <w:numPr>
          <w:ilvl w:val="2"/>
          <w:numId w:val="1"/>
        </w:numPr>
        <w:autoSpaceDE w:val="0"/>
        <w:autoSpaceDN w:val="0"/>
        <w:adjustRightInd w:val="0"/>
        <w:spacing w:after="120" w:line="240" w:lineRule="auto"/>
        <w:rPr>
          <w:rFonts w:ascii="Arial" w:eastAsia="Times New Roman" w:hAnsi="Arial" w:cs="Arial"/>
          <w:kern w:val="0"/>
          <w14:ligatures w14:val="none"/>
        </w:rPr>
      </w:pPr>
      <w:r w:rsidRPr="002B1FFB">
        <w:rPr>
          <w:rFonts w:ascii="Arial" w:eastAsia="Times New Roman" w:hAnsi="Arial" w:cs="Arial"/>
          <w:kern w:val="0"/>
          <w14:ligatures w14:val="none"/>
        </w:rPr>
        <w:t>Any programs or services which this agency conducts shall be reviewed to determine the demographic makeup of the target audience.</w:t>
      </w:r>
    </w:p>
    <w:p w14:paraId="78B3B407" w14:textId="476A3345" w:rsidR="000C158A" w:rsidRPr="002B1FFB" w:rsidRDefault="00484D99" w:rsidP="002B1FFB">
      <w:pPr>
        <w:numPr>
          <w:ilvl w:val="2"/>
          <w:numId w:val="1"/>
        </w:numPr>
        <w:autoSpaceDE w:val="0"/>
        <w:autoSpaceDN w:val="0"/>
        <w:adjustRightInd w:val="0"/>
        <w:spacing w:after="120" w:line="240" w:lineRule="auto"/>
        <w:rPr>
          <w:rFonts w:ascii="Arial" w:hAnsi="Arial" w:cs="Arial"/>
        </w:rPr>
      </w:pPr>
      <w:r w:rsidRPr="002B1FFB">
        <w:rPr>
          <w:rFonts w:ascii="Arial" w:eastAsia="Times New Roman" w:hAnsi="Arial" w:cs="Arial"/>
          <w:kern w:val="0"/>
          <w14:ligatures w14:val="none"/>
        </w:rPr>
        <w:t>In cases where the target audience includes LEP individuals, the agency shall take steps to deliver the program in a manner which enables the participation of those individuals with LEP.</w:t>
      </w:r>
    </w:p>
    <w:sectPr w:rsidR="000C158A" w:rsidRPr="002B1FFB" w:rsidSect="002B1FFB">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D7936" w14:textId="77777777" w:rsidR="00002A7F" w:rsidRDefault="00002A7F">
      <w:pPr>
        <w:spacing w:after="0" w:line="240" w:lineRule="auto"/>
      </w:pPr>
      <w:r>
        <w:separator/>
      </w:r>
    </w:p>
  </w:endnote>
  <w:endnote w:type="continuationSeparator" w:id="0">
    <w:p w14:paraId="34654FDD" w14:textId="77777777" w:rsidR="00002A7F" w:rsidRDefault="0000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7BEE" w14:textId="77777777" w:rsidR="00484D99" w:rsidRDefault="00484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3A649B" w14:textId="77777777" w:rsidR="00484D99" w:rsidRDefault="00484D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B942" w14:textId="77777777" w:rsidR="00484D99" w:rsidRDefault="00484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4C20DB" w14:textId="77777777" w:rsidR="000C158A" w:rsidRDefault="000C158A" w:rsidP="000C158A">
    <w:pPr>
      <w:pStyle w:val="Footer"/>
      <w:ind w:right="360"/>
      <w:jc w:val="center"/>
      <w:rPr>
        <w:sz w:val="20"/>
        <w:szCs w:val="20"/>
      </w:rPr>
    </w:pPr>
    <w:r>
      <w:rPr>
        <w:sz w:val="20"/>
        <w:szCs w:val="20"/>
      </w:rPr>
      <w:t>©2025 Legal &amp; Liability Risk Management Institute.</w:t>
    </w:r>
  </w:p>
  <w:p w14:paraId="369563D3" w14:textId="77777777" w:rsidR="000C158A" w:rsidRDefault="000C158A" w:rsidP="000C158A">
    <w:pPr>
      <w:pStyle w:val="Footer"/>
      <w:ind w:right="360"/>
      <w:jc w:val="center"/>
      <w:rPr>
        <w:sz w:val="20"/>
        <w:szCs w:val="20"/>
      </w:rPr>
    </w:pPr>
    <w:r>
      <w:rPr>
        <w:sz w:val="20"/>
        <w:szCs w:val="20"/>
      </w:rPr>
      <w:t>Reprinting this document is prohibited without license from LLRMI.</w:t>
    </w:r>
  </w:p>
  <w:p w14:paraId="1C236F92" w14:textId="77777777" w:rsidR="000C158A" w:rsidRDefault="000C158A" w:rsidP="000C158A">
    <w:pPr>
      <w:pStyle w:val="Footer"/>
      <w:ind w:right="360"/>
      <w:jc w:val="center"/>
      <w:rPr>
        <w:sz w:val="20"/>
        <w:szCs w:val="20"/>
      </w:rPr>
    </w:pPr>
    <w:r>
      <w:rPr>
        <w:sz w:val="20"/>
        <w:szCs w:val="20"/>
      </w:rPr>
      <w:t>http://www.llrmi.com</w:t>
    </w:r>
  </w:p>
  <w:p w14:paraId="2EB8CF19" w14:textId="17A5D0E8" w:rsidR="00484D99" w:rsidRDefault="00484D99" w:rsidP="000C158A">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A80BA" w14:textId="77777777" w:rsidR="00002A7F" w:rsidRDefault="00002A7F">
      <w:pPr>
        <w:spacing w:after="0" w:line="240" w:lineRule="auto"/>
      </w:pPr>
      <w:r>
        <w:separator/>
      </w:r>
    </w:p>
  </w:footnote>
  <w:footnote w:type="continuationSeparator" w:id="0">
    <w:p w14:paraId="61C58610" w14:textId="77777777" w:rsidR="00002A7F" w:rsidRDefault="00002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5C5B" w14:textId="3762E2BC" w:rsidR="002B1FFB" w:rsidRDefault="002B1FFB">
    <w:pPr>
      <w:pStyle w:val="Header"/>
    </w:pPr>
    <w:r w:rsidRPr="003F2F39">
      <w:rPr>
        <w:rFonts w:ascii="Arial" w:hAnsi="Arial" w:cs="Arial"/>
        <w:noProof/>
      </w:rPr>
      <w:drawing>
        <wp:inline distT="0" distB="0" distL="0" distR="0" wp14:anchorId="724D0E05" wp14:editId="111FBF05">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67A114BF" wp14:editId="29A5C40C">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7718B"/>
    <w:multiLevelType w:val="multilevel"/>
    <w:tmpl w:val="0A803514"/>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bCs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5426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99"/>
    <w:rsid w:val="00002A7F"/>
    <w:rsid w:val="000C158A"/>
    <w:rsid w:val="00100634"/>
    <w:rsid w:val="00155E22"/>
    <w:rsid w:val="001D45E0"/>
    <w:rsid w:val="002B1FFB"/>
    <w:rsid w:val="00476AD4"/>
    <w:rsid w:val="00484D99"/>
    <w:rsid w:val="00823EBE"/>
    <w:rsid w:val="009237C6"/>
    <w:rsid w:val="009659FB"/>
    <w:rsid w:val="00985ACC"/>
    <w:rsid w:val="00992864"/>
    <w:rsid w:val="00CB607F"/>
    <w:rsid w:val="00D03D3F"/>
    <w:rsid w:val="00E158D3"/>
    <w:rsid w:val="00FF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1BDB0"/>
  <w15:chartTrackingRefBased/>
  <w15:docId w15:val="{489E15A4-D832-4B0A-9C0B-8B2A277F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D99"/>
    <w:rPr>
      <w:rFonts w:eastAsiaTheme="majorEastAsia" w:cstheme="majorBidi"/>
      <w:color w:val="272727" w:themeColor="text1" w:themeTint="D8"/>
    </w:rPr>
  </w:style>
  <w:style w:type="paragraph" w:styleId="Title">
    <w:name w:val="Title"/>
    <w:basedOn w:val="Normal"/>
    <w:next w:val="Normal"/>
    <w:link w:val="TitleChar"/>
    <w:uiPriority w:val="10"/>
    <w:qFormat/>
    <w:rsid w:val="00484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D99"/>
    <w:pPr>
      <w:spacing w:before="160"/>
      <w:jc w:val="center"/>
    </w:pPr>
    <w:rPr>
      <w:i/>
      <w:iCs/>
      <w:color w:val="404040" w:themeColor="text1" w:themeTint="BF"/>
    </w:rPr>
  </w:style>
  <w:style w:type="character" w:customStyle="1" w:styleId="QuoteChar">
    <w:name w:val="Quote Char"/>
    <w:basedOn w:val="DefaultParagraphFont"/>
    <w:link w:val="Quote"/>
    <w:uiPriority w:val="29"/>
    <w:rsid w:val="00484D99"/>
    <w:rPr>
      <w:i/>
      <w:iCs/>
      <w:color w:val="404040" w:themeColor="text1" w:themeTint="BF"/>
    </w:rPr>
  </w:style>
  <w:style w:type="paragraph" w:styleId="ListParagraph">
    <w:name w:val="List Paragraph"/>
    <w:basedOn w:val="Normal"/>
    <w:uiPriority w:val="34"/>
    <w:qFormat/>
    <w:rsid w:val="00484D99"/>
    <w:pPr>
      <w:ind w:left="720"/>
      <w:contextualSpacing/>
    </w:pPr>
  </w:style>
  <w:style w:type="character" w:styleId="IntenseEmphasis">
    <w:name w:val="Intense Emphasis"/>
    <w:basedOn w:val="DefaultParagraphFont"/>
    <w:uiPriority w:val="21"/>
    <w:qFormat/>
    <w:rsid w:val="00484D99"/>
    <w:rPr>
      <w:i/>
      <w:iCs/>
      <w:color w:val="0F4761" w:themeColor="accent1" w:themeShade="BF"/>
    </w:rPr>
  </w:style>
  <w:style w:type="paragraph" w:styleId="IntenseQuote">
    <w:name w:val="Intense Quote"/>
    <w:basedOn w:val="Normal"/>
    <w:next w:val="Normal"/>
    <w:link w:val="IntenseQuoteChar"/>
    <w:uiPriority w:val="30"/>
    <w:qFormat/>
    <w:rsid w:val="00484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D99"/>
    <w:rPr>
      <w:i/>
      <w:iCs/>
      <w:color w:val="0F4761" w:themeColor="accent1" w:themeShade="BF"/>
    </w:rPr>
  </w:style>
  <w:style w:type="character" w:styleId="IntenseReference">
    <w:name w:val="Intense Reference"/>
    <w:basedOn w:val="DefaultParagraphFont"/>
    <w:uiPriority w:val="32"/>
    <w:qFormat/>
    <w:rsid w:val="00484D99"/>
    <w:rPr>
      <w:b/>
      <w:bCs/>
      <w:smallCaps/>
      <w:color w:val="0F4761" w:themeColor="accent1" w:themeShade="BF"/>
      <w:spacing w:val="5"/>
    </w:rPr>
  </w:style>
  <w:style w:type="paragraph" w:styleId="Footer">
    <w:name w:val="footer"/>
    <w:basedOn w:val="Normal"/>
    <w:link w:val="FooterChar"/>
    <w:uiPriority w:val="99"/>
    <w:unhideWhenUsed/>
    <w:rsid w:val="00484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D99"/>
  </w:style>
  <w:style w:type="paragraph" w:styleId="Header">
    <w:name w:val="header"/>
    <w:basedOn w:val="Normal"/>
    <w:link w:val="HeaderChar"/>
    <w:uiPriority w:val="99"/>
    <w:unhideWhenUsed/>
    <w:rsid w:val="00484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D99"/>
  </w:style>
  <w:style w:type="character" w:styleId="PageNumber">
    <w:name w:val="page number"/>
    <w:basedOn w:val="DefaultParagraphFont"/>
    <w:rsid w:val="00484D99"/>
  </w:style>
  <w:style w:type="paragraph" w:styleId="Revision">
    <w:name w:val="Revision"/>
    <w:hidden/>
    <w:uiPriority w:val="99"/>
    <w:semiHidden/>
    <w:rsid w:val="009928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2025-05-30T13:16:00Z</dcterms:created>
  <dcterms:modified xsi:type="dcterms:W3CDTF">2025-05-30T13:16:00Z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d8b1f04b-fdbe-445b-867a-7969a2277566</vt:lpwstr>
  </property>
</Properties>
</file>